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9A" w:rsidRDefault="0081469A">
      <w:pPr>
        <w:spacing w:after="0"/>
      </w:pPr>
    </w:p>
    <w:p w:rsidR="0081469A" w:rsidRDefault="0081469A">
      <w:pPr>
        <w:spacing w:after="0"/>
      </w:pPr>
    </w:p>
    <w:p w:rsidR="0081469A" w:rsidRDefault="0081469A">
      <w:pPr>
        <w:spacing w:after="0"/>
        <w:jc w:val="center"/>
        <w:rPr>
          <w:sz w:val="36"/>
          <w:szCs w:val="36"/>
        </w:rPr>
      </w:pPr>
    </w:p>
    <w:p w:rsidR="0081469A" w:rsidRDefault="00D07DD2">
      <w:pPr>
        <w:spacing w:after="0"/>
        <w:ind w:left="2124" w:firstLine="707"/>
        <w:rPr>
          <w:b/>
          <w:sz w:val="36"/>
          <w:szCs w:val="36"/>
        </w:rPr>
      </w:pPr>
      <w:r>
        <w:rPr>
          <w:b/>
          <w:sz w:val="36"/>
          <w:szCs w:val="36"/>
        </w:rPr>
        <w:t>DOKUMENTACIJA O NABAVI</w:t>
      </w:r>
    </w:p>
    <w:p w:rsidR="0081469A" w:rsidRDefault="00D07DD2">
      <w:pPr>
        <w:spacing w:after="0"/>
        <w:ind w:left="2124" w:firstLine="707"/>
        <w:rPr>
          <w:b/>
          <w:i/>
          <w:sz w:val="28"/>
          <w:szCs w:val="28"/>
        </w:rPr>
      </w:pPr>
      <w:r>
        <w:rPr>
          <w:b/>
          <w:i/>
          <w:sz w:val="28"/>
          <w:szCs w:val="28"/>
        </w:rPr>
        <w:t>Upute ponuditeljima</w:t>
      </w:r>
    </w:p>
    <w:p w:rsidR="0081469A" w:rsidRDefault="0081469A">
      <w:pPr>
        <w:spacing w:after="0"/>
      </w:pPr>
    </w:p>
    <w:p w:rsidR="0081469A" w:rsidRDefault="0081469A">
      <w:pPr>
        <w:spacing w:after="0"/>
      </w:pPr>
    </w:p>
    <w:p w:rsidR="0081469A" w:rsidRDefault="0081469A">
      <w:pPr>
        <w:spacing w:after="0"/>
      </w:pPr>
    </w:p>
    <w:p w:rsidR="0081469A" w:rsidRDefault="00D07DD2">
      <w:pPr>
        <w:spacing w:after="0"/>
        <w:ind w:left="2832" w:hanging="2832"/>
        <w:rPr>
          <w:b/>
          <w:sz w:val="24"/>
          <w:szCs w:val="24"/>
        </w:rPr>
      </w:pPr>
      <w:r>
        <w:rPr>
          <w:i/>
          <w:sz w:val="24"/>
          <w:szCs w:val="24"/>
        </w:rPr>
        <w:t>Predmet nabave:</w:t>
      </w:r>
      <w:r>
        <w:rPr>
          <w:sz w:val="24"/>
          <w:szCs w:val="24"/>
        </w:rPr>
        <w:tab/>
      </w:r>
      <w:r w:rsidR="00FA434A" w:rsidRPr="00FA434A">
        <w:rPr>
          <w:b/>
          <w:sz w:val="24"/>
          <w:szCs w:val="24"/>
        </w:rPr>
        <w:t>Organizacija tiskovnih konferencija i objava oglasa u tiskanim, tv i radio medijima te završnog visibility eventa za projekt Ruralna poučna, kulturno-etnografska turistička atrakcija</w:t>
      </w:r>
    </w:p>
    <w:p w:rsidR="00FA434A" w:rsidRDefault="00FA434A">
      <w:pPr>
        <w:spacing w:after="0"/>
        <w:ind w:left="2832" w:hanging="2832"/>
        <w:rPr>
          <w:b/>
          <w:sz w:val="24"/>
          <w:szCs w:val="24"/>
        </w:rPr>
      </w:pPr>
    </w:p>
    <w:p w:rsidR="0081469A" w:rsidRDefault="00D07DD2">
      <w:pPr>
        <w:spacing w:after="0"/>
        <w:rPr>
          <w:b/>
          <w:sz w:val="24"/>
          <w:szCs w:val="24"/>
          <w:shd w:val="clear" w:color="auto" w:fill="FF9900"/>
        </w:rPr>
      </w:pPr>
      <w:r>
        <w:rPr>
          <w:i/>
          <w:sz w:val="24"/>
          <w:szCs w:val="24"/>
        </w:rPr>
        <w:t>Evidencijski broj nabave:</w:t>
      </w:r>
      <w:r>
        <w:rPr>
          <w:sz w:val="24"/>
          <w:szCs w:val="24"/>
        </w:rPr>
        <w:tab/>
      </w:r>
      <w:r w:rsidR="00A66B1C" w:rsidRPr="00E04BA7">
        <w:rPr>
          <w:b/>
          <w:sz w:val="24"/>
        </w:rPr>
        <w:t>03</w:t>
      </w:r>
      <w:r w:rsidR="00DC7EE5" w:rsidRPr="00E04BA7">
        <w:rPr>
          <w:b/>
          <w:sz w:val="24"/>
        </w:rPr>
        <w:t>/2018</w:t>
      </w:r>
      <w:r w:rsidR="00782CB4">
        <w:rPr>
          <w:b/>
          <w:sz w:val="24"/>
        </w:rPr>
        <w:t xml:space="preserve">  ur.br. 713/18</w:t>
      </w:r>
    </w:p>
    <w:p w:rsidR="0081469A" w:rsidRPr="00E04BA7" w:rsidRDefault="00D07DD2" w:rsidP="00DC7EE5">
      <w:pPr>
        <w:rPr>
          <w:b/>
          <w:sz w:val="24"/>
        </w:rPr>
      </w:pPr>
      <w:r w:rsidRPr="00DC7EE5">
        <w:rPr>
          <w:i/>
          <w:sz w:val="24"/>
        </w:rPr>
        <w:t>Datum objave:</w:t>
      </w:r>
      <w:r w:rsidRPr="00DC7EE5">
        <w:rPr>
          <w:i/>
          <w:sz w:val="24"/>
        </w:rPr>
        <w:tab/>
      </w:r>
      <w:r w:rsidRPr="00DC7EE5">
        <w:rPr>
          <w:i/>
          <w:sz w:val="24"/>
        </w:rPr>
        <w:tab/>
        <w:t xml:space="preserve">             </w:t>
      </w:r>
      <w:r w:rsidR="00A66B1C" w:rsidRPr="00E04BA7">
        <w:rPr>
          <w:b/>
          <w:sz w:val="24"/>
        </w:rPr>
        <w:t>24</w:t>
      </w:r>
      <w:r w:rsidRPr="00E04BA7">
        <w:rPr>
          <w:b/>
          <w:sz w:val="24"/>
        </w:rPr>
        <w:t>/</w:t>
      </w:r>
      <w:r w:rsidR="00FA434A">
        <w:rPr>
          <w:b/>
          <w:sz w:val="24"/>
        </w:rPr>
        <w:t>8</w:t>
      </w:r>
      <w:r w:rsidRPr="00E04BA7">
        <w:rPr>
          <w:b/>
          <w:sz w:val="24"/>
        </w:rPr>
        <w:t>/2018</w:t>
      </w:r>
    </w:p>
    <w:p w:rsidR="0081469A" w:rsidRDefault="0081469A">
      <w:pPr>
        <w:spacing w:after="0"/>
        <w:rPr>
          <w:highlight w:val="yellow"/>
        </w:rPr>
      </w:pPr>
    </w:p>
    <w:p w:rsidR="0081469A" w:rsidRDefault="0081469A">
      <w:pPr>
        <w:spacing w:after="0"/>
        <w:rPr>
          <w:highlight w:val="yellow"/>
        </w:rPr>
      </w:pPr>
    </w:p>
    <w:p w:rsidR="0081469A" w:rsidRDefault="0081469A">
      <w:pPr>
        <w:spacing w:after="0"/>
        <w:rPr>
          <w:highlight w:val="yellow"/>
        </w:rPr>
      </w:pPr>
    </w:p>
    <w:p w:rsidR="0081469A" w:rsidRDefault="0081469A">
      <w:pPr>
        <w:spacing w:after="0"/>
        <w:rPr>
          <w:highlight w:val="yellow"/>
        </w:rPr>
      </w:pPr>
    </w:p>
    <w:p w:rsidR="0081469A" w:rsidRDefault="0081469A">
      <w:pPr>
        <w:spacing w:after="0"/>
        <w:rPr>
          <w:highlight w:val="yellow"/>
        </w:rPr>
      </w:pPr>
    </w:p>
    <w:p w:rsidR="0081469A" w:rsidRDefault="0081469A">
      <w:pPr>
        <w:spacing w:after="0"/>
        <w:rPr>
          <w:highlight w:val="yellow"/>
        </w:rPr>
      </w:pPr>
    </w:p>
    <w:p w:rsidR="0081469A" w:rsidRDefault="00D07DD2">
      <w:pPr>
        <w:spacing w:after="0"/>
        <w:jc w:val="center"/>
        <w:rPr>
          <w:b/>
          <w:i/>
          <w:sz w:val="28"/>
          <w:szCs w:val="28"/>
        </w:rPr>
      </w:pPr>
      <w:r w:rsidRPr="00DC7EE5">
        <w:rPr>
          <w:b/>
          <w:i/>
          <w:sz w:val="28"/>
          <w:szCs w:val="28"/>
        </w:rPr>
        <w:t>Jednostavna nabava – NOJN – Poziv za dostavu ponuda</w:t>
      </w:r>
    </w:p>
    <w:p w:rsidR="00613174" w:rsidRDefault="00613174" w:rsidP="00613174">
      <w:pPr>
        <w:spacing w:after="0"/>
      </w:pPr>
    </w:p>
    <w:p w:rsidR="00613174" w:rsidRDefault="00613174" w:rsidP="00613174">
      <w:pPr>
        <w:spacing w:after="0"/>
      </w:pPr>
    </w:p>
    <w:p w:rsidR="00613174" w:rsidRDefault="00613174" w:rsidP="00613174">
      <w:pPr>
        <w:spacing w:after="0"/>
      </w:pPr>
    </w:p>
    <w:p w:rsidR="00613174" w:rsidRDefault="00613174" w:rsidP="00613174">
      <w:pPr>
        <w:spacing w:after="0"/>
      </w:pPr>
    </w:p>
    <w:p w:rsidR="00613174" w:rsidRDefault="00613174" w:rsidP="00613174">
      <w:pPr>
        <w:spacing w:after="0"/>
      </w:pPr>
    </w:p>
    <w:p w:rsidR="00613174" w:rsidRDefault="00613174" w:rsidP="00613174">
      <w:pPr>
        <w:spacing w:after="0"/>
      </w:pPr>
    </w:p>
    <w:p w:rsidR="00613174" w:rsidRDefault="00613174" w:rsidP="00613174">
      <w:pPr>
        <w:spacing w:after="0"/>
      </w:pPr>
    </w:p>
    <w:p w:rsidR="00613174" w:rsidRDefault="00613174" w:rsidP="00613174">
      <w:pPr>
        <w:spacing w:after="0"/>
      </w:pPr>
    </w:p>
    <w:p w:rsidR="00613174" w:rsidRDefault="00613174" w:rsidP="00613174">
      <w:pPr>
        <w:spacing w:after="0"/>
      </w:pPr>
    </w:p>
    <w:p w:rsidR="00613174" w:rsidRDefault="00613174" w:rsidP="00613174">
      <w:pPr>
        <w:spacing w:after="0"/>
      </w:pPr>
    </w:p>
    <w:p w:rsidR="00613174" w:rsidRDefault="00613174" w:rsidP="00613174">
      <w:pPr>
        <w:spacing w:after="0"/>
      </w:pPr>
    </w:p>
    <w:p w:rsidR="00613174" w:rsidRDefault="00613174" w:rsidP="00613174">
      <w:pPr>
        <w:spacing w:after="0"/>
      </w:pPr>
    </w:p>
    <w:p w:rsidR="00613174" w:rsidRDefault="00613174" w:rsidP="00613174">
      <w:pPr>
        <w:spacing w:after="0"/>
      </w:pPr>
    </w:p>
    <w:p w:rsidR="00613174" w:rsidRDefault="00613174" w:rsidP="00613174">
      <w:pPr>
        <w:spacing w:after="0"/>
      </w:pPr>
    </w:p>
    <w:p w:rsidR="00613174" w:rsidRDefault="00613174" w:rsidP="00613174">
      <w:pPr>
        <w:spacing w:after="0"/>
      </w:pPr>
    </w:p>
    <w:p w:rsidR="00613174" w:rsidRDefault="00613174" w:rsidP="00613174">
      <w:pPr>
        <w:spacing w:after="0"/>
      </w:pPr>
    </w:p>
    <w:p w:rsidR="00613174" w:rsidRPr="00DC7EE5" w:rsidRDefault="00613174" w:rsidP="00613174">
      <w:pPr>
        <w:spacing w:after="0"/>
        <w:jc w:val="center"/>
        <w:rPr>
          <w:b/>
        </w:rPr>
      </w:pPr>
      <w:r w:rsidRPr="00DC7EE5">
        <w:rPr>
          <w:b/>
        </w:rPr>
        <w:t xml:space="preserve">Dubrovnik, </w:t>
      </w:r>
      <w:r w:rsidR="00FA434A">
        <w:rPr>
          <w:b/>
        </w:rPr>
        <w:t>kolovoz</w:t>
      </w:r>
      <w:r w:rsidRPr="00DC7EE5">
        <w:rPr>
          <w:b/>
        </w:rPr>
        <w:t xml:space="preserve"> 2018.</w:t>
      </w:r>
    </w:p>
    <w:p w:rsidR="00613174" w:rsidRDefault="00613174">
      <w:pPr>
        <w:spacing w:after="0"/>
      </w:pPr>
    </w:p>
    <w:p w:rsidR="00613174" w:rsidRDefault="00613174">
      <w:pPr>
        <w:spacing w:after="0"/>
      </w:pPr>
    </w:p>
    <w:p w:rsidR="0081469A" w:rsidRDefault="0081469A">
      <w:pPr>
        <w:spacing w:after="0"/>
        <w:rPr>
          <w:sz w:val="28"/>
          <w:szCs w:val="28"/>
        </w:rPr>
      </w:pPr>
    </w:p>
    <w:p w:rsidR="00DC7EE5" w:rsidRPr="00DC7EE5" w:rsidRDefault="00DC7EE5" w:rsidP="00DC7EE5">
      <w:pPr>
        <w:spacing w:after="0"/>
        <w:rPr>
          <w:b/>
          <w:sz w:val="40"/>
          <w:szCs w:val="28"/>
        </w:rPr>
      </w:pPr>
      <w:r w:rsidRPr="00DC7EE5">
        <w:rPr>
          <w:b/>
          <w:sz w:val="40"/>
          <w:szCs w:val="28"/>
        </w:rPr>
        <w:t>SADRŽAJ</w:t>
      </w:r>
    </w:p>
    <w:p w:rsidR="00DC7EE5" w:rsidRDefault="00DC7EE5" w:rsidP="00DC7EE5">
      <w:pPr>
        <w:spacing w:after="0"/>
        <w:rPr>
          <w:sz w:val="28"/>
          <w:szCs w:val="28"/>
        </w:rPr>
      </w:pPr>
    </w:p>
    <w:p w:rsidR="00DC7EE5" w:rsidRPr="00DC7EE5" w:rsidRDefault="00DC7EE5" w:rsidP="00DC7EE5">
      <w:pPr>
        <w:spacing w:after="0"/>
        <w:rPr>
          <w:sz w:val="32"/>
        </w:rPr>
      </w:pPr>
      <w:r w:rsidRPr="00DC7EE5">
        <w:rPr>
          <w:sz w:val="32"/>
        </w:rPr>
        <w:t xml:space="preserve">I. </w:t>
      </w:r>
      <w:r w:rsidR="0012426B">
        <w:rPr>
          <w:sz w:val="32"/>
        </w:rPr>
        <w:t xml:space="preserve">  </w:t>
      </w:r>
      <w:r w:rsidRPr="00DC7EE5">
        <w:rPr>
          <w:sz w:val="32"/>
        </w:rPr>
        <w:t>OPĆI PODACI</w:t>
      </w:r>
    </w:p>
    <w:p w:rsidR="00DC7EE5" w:rsidRPr="00DC7EE5" w:rsidRDefault="00DC7EE5" w:rsidP="00DC7EE5">
      <w:pPr>
        <w:spacing w:after="0"/>
        <w:rPr>
          <w:sz w:val="32"/>
        </w:rPr>
      </w:pPr>
      <w:r w:rsidRPr="00DC7EE5">
        <w:rPr>
          <w:sz w:val="32"/>
        </w:rPr>
        <w:t xml:space="preserve">II. </w:t>
      </w:r>
      <w:r w:rsidR="0012426B">
        <w:rPr>
          <w:sz w:val="32"/>
        </w:rPr>
        <w:t xml:space="preserve"> </w:t>
      </w:r>
      <w:r w:rsidRPr="00DC7EE5">
        <w:rPr>
          <w:sz w:val="32"/>
        </w:rPr>
        <w:t>PODATCI O PREDMETU NABAVE</w:t>
      </w:r>
    </w:p>
    <w:p w:rsidR="00DC7EE5" w:rsidRPr="00DC7EE5" w:rsidRDefault="00DC7EE5" w:rsidP="00DC7EE5">
      <w:pPr>
        <w:spacing w:after="0"/>
        <w:rPr>
          <w:sz w:val="32"/>
        </w:rPr>
      </w:pPr>
      <w:r w:rsidRPr="00DC7EE5">
        <w:rPr>
          <w:sz w:val="32"/>
        </w:rPr>
        <w:t>III. KRITERIJI ZA ODABIR GOSPODARSKOG SUBJEKTA (UVJETI SPOSOBNOSTI)</w:t>
      </w:r>
    </w:p>
    <w:p w:rsidR="00DC7EE5" w:rsidRDefault="00DC7EE5" w:rsidP="00DC7EE5">
      <w:pPr>
        <w:spacing w:after="0"/>
        <w:rPr>
          <w:sz w:val="32"/>
        </w:rPr>
      </w:pPr>
      <w:r w:rsidRPr="00DC7EE5">
        <w:rPr>
          <w:sz w:val="32"/>
        </w:rPr>
        <w:t>IV. KRITERIJI ZA ODABIR PONUDE</w:t>
      </w:r>
    </w:p>
    <w:p w:rsidR="0012426B" w:rsidRPr="00DC7EE5" w:rsidRDefault="0012426B" w:rsidP="00DC7EE5">
      <w:pPr>
        <w:spacing w:after="0"/>
        <w:rPr>
          <w:sz w:val="32"/>
        </w:rPr>
      </w:pPr>
      <w:r w:rsidRPr="0012426B">
        <w:rPr>
          <w:sz w:val="32"/>
        </w:rPr>
        <w:t>V.</w:t>
      </w:r>
      <w:r>
        <w:rPr>
          <w:sz w:val="32"/>
        </w:rPr>
        <w:t xml:space="preserve">  </w:t>
      </w:r>
      <w:r w:rsidRPr="0012426B">
        <w:rPr>
          <w:sz w:val="32"/>
        </w:rPr>
        <w:t>PODATCI O PONUDI</w:t>
      </w:r>
    </w:p>
    <w:p w:rsidR="00DC7EE5" w:rsidRPr="00DC7EE5" w:rsidRDefault="00DC7EE5" w:rsidP="00DC7EE5">
      <w:pPr>
        <w:spacing w:after="0"/>
        <w:rPr>
          <w:sz w:val="32"/>
        </w:rPr>
      </w:pPr>
      <w:r w:rsidRPr="00DC7EE5">
        <w:rPr>
          <w:sz w:val="32"/>
        </w:rPr>
        <w:t>V</w:t>
      </w:r>
      <w:r w:rsidR="0012426B">
        <w:rPr>
          <w:sz w:val="32"/>
        </w:rPr>
        <w:t>I</w:t>
      </w:r>
      <w:r w:rsidRPr="00DC7EE5">
        <w:rPr>
          <w:sz w:val="32"/>
        </w:rPr>
        <w:t>. OSTALE ODREDBE</w:t>
      </w:r>
    </w:p>
    <w:p w:rsidR="00DC7EE5" w:rsidRPr="00DC7EE5" w:rsidRDefault="00DC7EE5" w:rsidP="00DC7EE5">
      <w:pPr>
        <w:spacing w:after="0"/>
        <w:rPr>
          <w:sz w:val="40"/>
          <w:szCs w:val="28"/>
        </w:rPr>
      </w:pPr>
      <w:r w:rsidRPr="00DC7EE5">
        <w:rPr>
          <w:sz w:val="32"/>
        </w:rPr>
        <w:t>VI</w:t>
      </w:r>
      <w:r w:rsidR="0012426B">
        <w:rPr>
          <w:sz w:val="32"/>
        </w:rPr>
        <w:t>I</w:t>
      </w:r>
      <w:r w:rsidRPr="00DC7EE5">
        <w:rPr>
          <w:sz w:val="32"/>
        </w:rPr>
        <w:t>.VRSTA, SREDSTVO I UVJETI JAMSTVA</w:t>
      </w:r>
    </w:p>
    <w:p w:rsidR="00DC7EE5" w:rsidRPr="00DC7EE5" w:rsidRDefault="00DC7EE5" w:rsidP="00DC7EE5">
      <w:pPr>
        <w:pStyle w:val="Heading11"/>
        <w:ind w:left="720"/>
        <w:rPr>
          <w:sz w:val="44"/>
        </w:rPr>
      </w:pPr>
    </w:p>
    <w:p w:rsidR="00DC7EE5" w:rsidRPr="00DC7EE5" w:rsidRDefault="00DC7EE5" w:rsidP="00DC7EE5">
      <w:pPr>
        <w:pStyle w:val="Heading11"/>
        <w:ind w:left="720"/>
      </w:pPr>
    </w:p>
    <w:p w:rsidR="00DC7EE5" w:rsidRDefault="00DC7EE5">
      <w:pPr>
        <w:spacing w:after="0"/>
        <w:rPr>
          <w:sz w:val="28"/>
          <w:szCs w:val="28"/>
        </w:rPr>
      </w:pPr>
    </w:p>
    <w:p w:rsidR="0081469A" w:rsidRDefault="0081469A">
      <w:pPr>
        <w:spacing w:after="0"/>
        <w:rPr>
          <w:sz w:val="28"/>
          <w:szCs w:val="28"/>
        </w:rPr>
      </w:pPr>
    </w:p>
    <w:p w:rsidR="0081469A" w:rsidRPr="00DC7EE5" w:rsidRDefault="00D07DD2" w:rsidP="00585655">
      <w:pPr>
        <w:pStyle w:val="Heading11"/>
        <w:numPr>
          <w:ilvl w:val="0"/>
          <w:numId w:val="25"/>
        </w:numPr>
      </w:pPr>
      <w:r>
        <w:br w:type="page"/>
      </w:r>
      <w:r w:rsidR="00DC7EE5">
        <w:lastRenderedPageBreak/>
        <w:t xml:space="preserve"> </w:t>
      </w:r>
      <w:r w:rsidRPr="00DC7EE5">
        <w:t>OPĆI PODACI</w:t>
      </w:r>
    </w:p>
    <w:p w:rsidR="0081469A" w:rsidRDefault="00D07DD2" w:rsidP="00872393">
      <w:pPr>
        <w:pStyle w:val="Heading21"/>
      </w:pPr>
      <w:r>
        <w:t>Podaci o naručitelju</w:t>
      </w:r>
    </w:p>
    <w:p w:rsidR="0081469A" w:rsidRDefault="00D07DD2">
      <w:pPr>
        <w:spacing w:after="0"/>
        <w:ind w:left="709"/>
      </w:pPr>
      <w:r>
        <w:rPr>
          <w:i/>
        </w:rPr>
        <w:t>Naručitelj:</w:t>
      </w:r>
      <w:r>
        <w:tab/>
        <w:t>TURISTIČKA ZAJEDNICA DUBROVAČKO – NERETVANSKE ŽUPANIJE</w:t>
      </w:r>
    </w:p>
    <w:p w:rsidR="0081469A" w:rsidRDefault="00D07DD2">
      <w:pPr>
        <w:spacing w:after="0"/>
        <w:ind w:left="709"/>
      </w:pPr>
      <w:r>
        <w:rPr>
          <w:i/>
        </w:rPr>
        <w:t>Sjedište:</w:t>
      </w:r>
      <w:r>
        <w:tab/>
        <w:t>20 000 Dubrovnik, Šipčine 2</w:t>
      </w:r>
    </w:p>
    <w:p w:rsidR="0081469A" w:rsidRDefault="00D07DD2">
      <w:pPr>
        <w:spacing w:after="0"/>
        <w:ind w:left="709"/>
      </w:pPr>
      <w:r>
        <w:rPr>
          <w:i/>
        </w:rPr>
        <w:t>OIB:</w:t>
      </w:r>
      <w:r>
        <w:tab/>
      </w:r>
      <w:r>
        <w:tab/>
        <w:t>72976166926</w:t>
      </w:r>
    </w:p>
    <w:p w:rsidR="0081469A" w:rsidRDefault="00D07DD2">
      <w:pPr>
        <w:spacing w:after="0"/>
        <w:ind w:left="709"/>
      </w:pPr>
      <w:r>
        <w:rPr>
          <w:i/>
        </w:rPr>
        <w:t>Telefon:</w:t>
      </w:r>
      <w:r>
        <w:tab/>
      </w:r>
      <w:r>
        <w:tab/>
        <w:t>020/324 999</w:t>
      </w:r>
    </w:p>
    <w:p w:rsidR="0081469A" w:rsidRDefault="00D07DD2">
      <w:pPr>
        <w:spacing w:after="0"/>
        <w:ind w:left="709"/>
      </w:pPr>
      <w:r>
        <w:rPr>
          <w:i/>
        </w:rPr>
        <w:t>Telefaks:</w:t>
      </w:r>
      <w:r>
        <w:tab/>
        <w:t>020/324 224</w:t>
      </w:r>
    </w:p>
    <w:p w:rsidR="0081469A" w:rsidRDefault="00D07DD2">
      <w:pPr>
        <w:spacing w:after="0"/>
        <w:ind w:left="709"/>
      </w:pPr>
      <w:r>
        <w:rPr>
          <w:i/>
        </w:rPr>
        <w:t>e-pošta:</w:t>
      </w:r>
      <w:r>
        <w:tab/>
      </w:r>
      <w:r>
        <w:tab/>
      </w:r>
      <w:hyperlink r:id="rId8">
        <w:r>
          <w:rPr>
            <w:color w:val="0000FF"/>
            <w:u w:val="single"/>
          </w:rPr>
          <w:t>info@visitdubrovnik.hr</w:t>
        </w:r>
      </w:hyperlink>
      <w:r>
        <w:t xml:space="preserve"> </w:t>
      </w:r>
    </w:p>
    <w:p w:rsidR="0081469A" w:rsidRDefault="00D07DD2">
      <w:pPr>
        <w:spacing w:after="0"/>
        <w:ind w:left="709"/>
      </w:pPr>
      <w:r>
        <w:rPr>
          <w:i/>
        </w:rPr>
        <w:t>Internet adresa</w:t>
      </w:r>
      <w:r>
        <w:t>:</w:t>
      </w:r>
      <w:r w:rsidR="00E847C1">
        <w:t xml:space="preserve"> </w:t>
      </w:r>
      <w:hyperlink r:id="rId9" w:history="1">
        <w:r w:rsidR="00E847C1" w:rsidRPr="00B17758">
          <w:rPr>
            <w:rStyle w:val="Hyperlink"/>
          </w:rPr>
          <w:t>www.visitdubrovnik.hr</w:t>
        </w:r>
      </w:hyperlink>
      <w:r>
        <w:rPr>
          <w:color w:val="000000"/>
        </w:rPr>
        <w:t xml:space="preserve">  </w:t>
      </w:r>
      <w:r>
        <w:t xml:space="preserve"> </w:t>
      </w:r>
    </w:p>
    <w:p w:rsidR="0081469A" w:rsidRDefault="00D07DD2" w:rsidP="00DC7EE5">
      <w:pPr>
        <w:pStyle w:val="Heading21"/>
      </w:pPr>
      <w:r>
        <w:t>Osobe naručitelja za komunikaciju s ponuditeljima</w:t>
      </w:r>
    </w:p>
    <w:p w:rsidR="0081469A" w:rsidRDefault="00D07DD2">
      <w:pPr>
        <w:spacing w:after="0"/>
        <w:ind w:left="709"/>
        <w:rPr>
          <w:i/>
        </w:rPr>
      </w:pPr>
      <w:r>
        <w:rPr>
          <w:i/>
        </w:rPr>
        <w:t>Ime i prezime:</w:t>
      </w:r>
      <w:r>
        <w:rPr>
          <w:i/>
        </w:rPr>
        <w:tab/>
        <w:t>Nikolina Banovac</w:t>
      </w:r>
      <w:r w:rsidR="00782CB4">
        <w:rPr>
          <w:i/>
        </w:rPr>
        <w:t xml:space="preserve"> Boroje</w:t>
      </w:r>
    </w:p>
    <w:p w:rsidR="0081469A" w:rsidRDefault="00D07DD2">
      <w:pPr>
        <w:spacing w:after="0"/>
        <w:ind w:left="709"/>
        <w:rPr>
          <w:i/>
        </w:rPr>
      </w:pPr>
      <w:r>
        <w:rPr>
          <w:i/>
        </w:rPr>
        <w:t>Telefon:</w:t>
      </w:r>
      <w:r>
        <w:rPr>
          <w:i/>
        </w:rPr>
        <w:tab/>
      </w:r>
      <w:r>
        <w:rPr>
          <w:i/>
        </w:rPr>
        <w:tab/>
      </w:r>
      <w:r>
        <w:t>020 / 324-999</w:t>
      </w:r>
    </w:p>
    <w:p w:rsidR="0081469A" w:rsidRDefault="00D07DD2">
      <w:pPr>
        <w:spacing w:after="0"/>
        <w:ind w:left="709"/>
      </w:pPr>
      <w:r>
        <w:rPr>
          <w:i/>
        </w:rPr>
        <w:t>e-mail:</w:t>
      </w:r>
      <w:r>
        <w:rPr>
          <w:i/>
        </w:rPr>
        <w:tab/>
      </w:r>
      <w:r>
        <w:rPr>
          <w:i/>
        </w:rPr>
        <w:tab/>
      </w:r>
      <w:hyperlink r:id="rId10">
        <w:r>
          <w:rPr>
            <w:color w:val="000000"/>
          </w:rPr>
          <w:t>info@visitdubrovnik.hr</w:t>
        </w:r>
      </w:hyperlink>
      <w:r>
        <w:t xml:space="preserve"> </w:t>
      </w:r>
    </w:p>
    <w:p w:rsidR="0081469A" w:rsidRDefault="0081469A">
      <w:pPr>
        <w:spacing w:after="0"/>
        <w:ind w:left="709"/>
        <w:rPr>
          <w:i/>
        </w:rPr>
      </w:pPr>
    </w:p>
    <w:p w:rsidR="007C1B9C" w:rsidRPr="007C1B9C" w:rsidRDefault="00D07DD2" w:rsidP="007C1B9C">
      <w:pPr>
        <w:numPr>
          <w:ilvl w:val="0"/>
          <w:numId w:val="3"/>
        </w:numPr>
        <w:pBdr>
          <w:top w:val="nil"/>
          <w:left w:val="nil"/>
          <w:bottom w:val="nil"/>
          <w:right w:val="nil"/>
          <w:between w:val="nil"/>
        </w:pBdr>
        <w:spacing w:before="240" w:after="0"/>
        <w:contextualSpacing/>
        <w:jc w:val="both"/>
      </w:pPr>
      <w:r>
        <w:rPr>
          <w:b/>
          <w:color w:val="0D0D0D"/>
        </w:rPr>
        <w:t>Dostupnost dokumentacije uz poziv na dostavu ponude</w:t>
      </w:r>
    </w:p>
    <w:p w:rsidR="0081469A" w:rsidRPr="00235076" w:rsidRDefault="00D07DD2" w:rsidP="007C1B9C">
      <w:pPr>
        <w:pBdr>
          <w:top w:val="nil"/>
          <w:left w:val="nil"/>
          <w:bottom w:val="nil"/>
          <w:right w:val="nil"/>
          <w:between w:val="nil"/>
        </w:pBdr>
        <w:spacing w:before="240" w:after="0"/>
        <w:ind w:left="785"/>
        <w:contextualSpacing/>
        <w:jc w:val="both"/>
      </w:pPr>
      <w:r w:rsidRPr="007C1B9C">
        <w:rPr>
          <w:color w:val="0D0D0D"/>
        </w:rPr>
        <w:t xml:space="preserve">Dokumentacija uz poziv na dostavu ponude, pitanja Ponuditelja i odgovori na pitanja, kao i sve obavijesti o izmjenama i dopunama dokumentacije uz poziv na dostavu ponude, bit će stavljene na raspolaganje Ponuditeljima na internetskoj stranici Naručitelja </w:t>
      </w:r>
      <w:hyperlink r:id="rId11" w:history="1">
        <w:r w:rsidRPr="00E847C1">
          <w:rPr>
            <w:rStyle w:val="Hyperlink"/>
          </w:rPr>
          <w:t>www.visitdubrovnik.hr</w:t>
        </w:r>
      </w:hyperlink>
      <w:r w:rsidRPr="007C1B9C">
        <w:rPr>
          <w:color w:val="0D0D0D"/>
        </w:rPr>
        <w:t>.</w:t>
      </w:r>
    </w:p>
    <w:p w:rsidR="0081469A" w:rsidRDefault="0081469A">
      <w:pPr>
        <w:pBdr>
          <w:top w:val="nil"/>
          <w:left w:val="nil"/>
          <w:bottom w:val="nil"/>
          <w:right w:val="nil"/>
          <w:between w:val="nil"/>
        </w:pBdr>
        <w:spacing w:after="0"/>
        <w:ind w:left="785"/>
        <w:jc w:val="both"/>
        <w:rPr>
          <w:color w:val="0D0D0D"/>
        </w:rPr>
      </w:pPr>
    </w:p>
    <w:p w:rsidR="0081469A" w:rsidRDefault="00D07DD2">
      <w:pPr>
        <w:numPr>
          <w:ilvl w:val="0"/>
          <w:numId w:val="3"/>
        </w:numPr>
        <w:pBdr>
          <w:top w:val="nil"/>
          <w:left w:val="nil"/>
          <w:bottom w:val="nil"/>
          <w:right w:val="nil"/>
          <w:between w:val="nil"/>
        </w:pBdr>
        <w:spacing w:after="0"/>
        <w:contextualSpacing/>
        <w:jc w:val="both"/>
      </w:pPr>
      <w:r>
        <w:rPr>
          <w:b/>
          <w:color w:val="0D0D0D"/>
        </w:rPr>
        <w:t>Objašnjenja i izmjene dokumentacije uz poziv na dostavu ponude</w:t>
      </w:r>
    </w:p>
    <w:p w:rsidR="0081469A" w:rsidRDefault="00D07DD2" w:rsidP="00F04556">
      <w:pPr>
        <w:pBdr>
          <w:top w:val="nil"/>
          <w:left w:val="nil"/>
          <w:bottom w:val="nil"/>
          <w:right w:val="nil"/>
          <w:between w:val="nil"/>
        </w:pBdr>
        <w:spacing w:after="0" w:line="240" w:lineRule="auto"/>
        <w:ind w:left="782"/>
        <w:jc w:val="both"/>
        <w:rPr>
          <w:color w:val="0D0D0D"/>
        </w:rPr>
      </w:pPr>
      <w:r>
        <w:rPr>
          <w:color w:val="0D0D0D"/>
        </w:rPr>
        <w:t xml:space="preserve">Tijekom roka za dostavu ponuda zainteresirani Ponuditelji mogu postavljati pitanja i zahtijevati objašnjenja vezano za dokumentaciju uz poziv. Naručitelj će odgovore i objašnjenja bez odlaganja u najkraćem mogućem roku staviti na raspolaganje na istoj internetskoj stranici na kojoj je dostupna i dokumentacija uz poziv na dostavu ponude bez navođenja podataka o Ponuditelju. Naručitelj može produljiti rok za dostavu ponuda i produljenje će biti razmjerno važnosti pojašnjenja i/ili izmjeni dokumentacije. </w:t>
      </w:r>
    </w:p>
    <w:p w:rsidR="0081469A" w:rsidRDefault="0081469A">
      <w:pPr>
        <w:pBdr>
          <w:top w:val="nil"/>
          <w:left w:val="nil"/>
          <w:bottom w:val="nil"/>
          <w:right w:val="nil"/>
          <w:between w:val="nil"/>
        </w:pBdr>
        <w:spacing w:after="0"/>
        <w:ind w:left="785"/>
        <w:jc w:val="both"/>
        <w:rPr>
          <w:color w:val="0D0D0D"/>
        </w:rPr>
      </w:pPr>
    </w:p>
    <w:p w:rsidR="0081469A" w:rsidRDefault="00D07DD2">
      <w:pPr>
        <w:numPr>
          <w:ilvl w:val="0"/>
          <w:numId w:val="3"/>
        </w:numPr>
        <w:pBdr>
          <w:top w:val="nil"/>
          <w:left w:val="nil"/>
          <w:bottom w:val="nil"/>
          <w:right w:val="nil"/>
          <w:between w:val="nil"/>
        </w:pBdr>
        <w:spacing w:after="0"/>
        <w:contextualSpacing/>
        <w:jc w:val="both"/>
      </w:pPr>
      <w:r>
        <w:rPr>
          <w:b/>
          <w:color w:val="0D0D0D"/>
        </w:rPr>
        <w:t>Evidencijski broj nabave</w:t>
      </w:r>
    </w:p>
    <w:p w:rsidR="0081469A" w:rsidRDefault="00785338">
      <w:pPr>
        <w:pBdr>
          <w:top w:val="nil"/>
          <w:left w:val="nil"/>
          <w:bottom w:val="nil"/>
          <w:right w:val="nil"/>
          <w:between w:val="nil"/>
        </w:pBdr>
        <w:spacing w:after="0"/>
        <w:ind w:left="785"/>
        <w:jc w:val="both"/>
        <w:rPr>
          <w:color w:val="0D0D0D"/>
        </w:rPr>
      </w:pPr>
      <w:r>
        <w:rPr>
          <w:color w:val="0D0D0D"/>
        </w:rPr>
        <w:t>03/2018</w:t>
      </w:r>
      <w:r w:rsidR="00782CB4">
        <w:rPr>
          <w:color w:val="0D0D0D"/>
        </w:rPr>
        <w:t xml:space="preserve">  ur.br. 713/18</w:t>
      </w:r>
    </w:p>
    <w:p w:rsidR="00785338" w:rsidRDefault="00785338">
      <w:pPr>
        <w:pBdr>
          <w:top w:val="nil"/>
          <w:left w:val="nil"/>
          <w:bottom w:val="nil"/>
          <w:right w:val="nil"/>
          <w:between w:val="nil"/>
        </w:pBdr>
        <w:spacing w:after="0"/>
        <w:ind w:left="785"/>
        <w:jc w:val="both"/>
        <w:rPr>
          <w:color w:val="0D0D0D"/>
        </w:rPr>
      </w:pPr>
    </w:p>
    <w:p w:rsidR="0081469A" w:rsidRPr="00782CB4" w:rsidRDefault="00D07DD2" w:rsidP="00782CB4">
      <w:pPr>
        <w:numPr>
          <w:ilvl w:val="0"/>
          <w:numId w:val="3"/>
        </w:numPr>
        <w:pBdr>
          <w:top w:val="nil"/>
          <w:left w:val="nil"/>
          <w:bottom w:val="nil"/>
          <w:right w:val="nil"/>
          <w:between w:val="nil"/>
        </w:pBdr>
        <w:spacing w:after="0"/>
        <w:contextualSpacing/>
        <w:jc w:val="both"/>
      </w:pPr>
      <w:r w:rsidRPr="00782CB4">
        <w:rPr>
          <w:b/>
          <w:color w:val="0D0D0D"/>
        </w:rPr>
        <w:t>Sprječavanje sukoba interesa</w:t>
      </w:r>
    </w:p>
    <w:p w:rsidR="0081469A" w:rsidRPr="00782CB4" w:rsidRDefault="00782CB4" w:rsidP="00782CB4">
      <w:pPr>
        <w:ind w:left="709"/>
      </w:pPr>
      <w:r w:rsidRPr="00782CB4">
        <w:t>Sukladno odredbama članka Zakona o javnoj nabavi (nn 120/2016) koje uređuju sprečavanje nastanka situacije sukoba interesa (Dio Prvi, Glava III., POglavlje 8.,članak 75.-82.), Turistička zajednica Durbovačko – neretvanske županije se ne nalazi u situaciji sukoba interesa.</w:t>
      </w:r>
    </w:p>
    <w:p w:rsidR="0081469A" w:rsidRDefault="00642E31" w:rsidP="00642E31">
      <w:pPr>
        <w:numPr>
          <w:ilvl w:val="0"/>
          <w:numId w:val="3"/>
        </w:numPr>
        <w:pBdr>
          <w:top w:val="nil"/>
          <w:left w:val="nil"/>
          <w:bottom w:val="nil"/>
          <w:right w:val="nil"/>
          <w:between w:val="nil"/>
        </w:pBdr>
        <w:spacing w:after="0"/>
        <w:contextualSpacing/>
        <w:jc w:val="both"/>
      </w:pPr>
      <w:r>
        <w:rPr>
          <w:b/>
          <w:color w:val="0D0D0D"/>
        </w:rPr>
        <w:t>Vrsta postupka javne nabave</w:t>
      </w:r>
    </w:p>
    <w:p w:rsidR="0081469A" w:rsidRDefault="00D07DD2" w:rsidP="00426F7F">
      <w:pPr>
        <w:tabs>
          <w:tab w:val="left" w:pos="709"/>
        </w:tabs>
        <w:spacing w:after="0" w:line="240" w:lineRule="auto"/>
        <w:ind w:left="709"/>
        <w:jc w:val="both"/>
      </w:pPr>
      <w:r>
        <w:t>Postupak nabave za osobe koje nisu obveznici zakona o javnoj nabavi (NOJN) - jednostavna nabava usluge</w:t>
      </w:r>
      <w:r w:rsidR="0019348C">
        <w:t>,</w:t>
      </w:r>
      <w:r>
        <w:t xml:space="preserve"> procijenjene vrijednosti od 20.000,00 kuna do 500.000,00 kuna</w:t>
      </w:r>
      <w:r w:rsidR="00785338">
        <w:t>.</w:t>
      </w:r>
    </w:p>
    <w:p w:rsidR="00782CB4" w:rsidRDefault="00782CB4" w:rsidP="00782CB4">
      <w:pPr>
        <w:tabs>
          <w:tab w:val="left" w:pos="709"/>
        </w:tabs>
        <w:spacing w:after="0"/>
      </w:pPr>
    </w:p>
    <w:p w:rsidR="0081469A" w:rsidRDefault="00D07DD2">
      <w:pPr>
        <w:numPr>
          <w:ilvl w:val="0"/>
          <w:numId w:val="3"/>
        </w:numPr>
        <w:pBdr>
          <w:top w:val="nil"/>
          <w:left w:val="nil"/>
          <w:bottom w:val="nil"/>
          <w:right w:val="nil"/>
          <w:between w:val="nil"/>
        </w:pBdr>
        <w:spacing w:before="240" w:after="0"/>
        <w:contextualSpacing/>
        <w:jc w:val="both"/>
      </w:pPr>
      <w:r>
        <w:rPr>
          <w:b/>
          <w:color w:val="0D0D0D"/>
        </w:rPr>
        <w:t>Vrsta ugovora o javnoj nabavi</w:t>
      </w:r>
    </w:p>
    <w:p w:rsidR="0081469A" w:rsidRDefault="00D07DD2">
      <w:pPr>
        <w:spacing w:after="0"/>
        <w:ind w:firstLine="708"/>
      </w:pPr>
      <w:r>
        <w:t>Ugovor o nabavi usluga</w:t>
      </w:r>
    </w:p>
    <w:p w:rsidR="00642E31" w:rsidRDefault="00642E31">
      <w:pPr>
        <w:spacing w:after="0"/>
        <w:ind w:firstLine="708"/>
      </w:pPr>
    </w:p>
    <w:p w:rsidR="0019348C" w:rsidRDefault="0019348C">
      <w:pPr>
        <w:spacing w:after="0"/>
        <w:ind w:firstLine="708"/>
      </w:pPr>
    </w:p>
    <w:p w:rsidR="0081469A" w:rsidRDefault="00D07DD2" w:rsidP="00585655">
      <w:pPr>
        <w:pStyle w:val="Heading11"/>
        <w:numPr>
          <w:ilvl w:val="0"/>
          <w:numId w:val="25"/>
        </w:numPr>
      </w:pPr>
      <w:r>
        <w:t>PODATCI O PREDMETU NABAVE</w:t>
      </w:r>
    </w:p>
    <w:p w:rsidR="0081469A" w:rsidRDefault="00D07DD2">
      <w:pPr>
        <w:numPr>
          <w:ilvl w:val="0"/>
          <w:numId w:val="3"/>
        </w:numPr>
        <w:pBdr>
          <w:top w:val="nil"/>
          <w:left w:val="nil"/>
          <w:bottom w:val="nil"/>
          <w:right w:val="nil"/>
          <w:between w:val="nil"/>
        </w:pBdr>
        <w:spacing w:before="240" w:after="0"/>
        <w:contextualSpacing/>
        <w:jc w:val="both"/>
      </w:pPr>
      <w:r>
        <w:rPr>
          <w:b/>
          <w:color w:val="0D0D0D"/>
        </w:rPr>
        <w:t>Opis predmeta nabave</w:t>
      </w:r>
    </w:p>
    <w:p w:rsidR="0081469A" w:rsidRDefault="00D07DD2" w:rsidP="00F04556">
      <w:pPr>
        <w:pBdr>
          <w:top w:val="nil"/>
          <w:left w:val="nil"/>
          <w:bottom w:val="nil"/>
          <w:right w:val="nil"/>
          <w:between w:val="nil"/>
        </w:pBdr>
        <w:spacing w:after="0" w:line="240" w:lineRule="auto"/>
        <w:ind w:left="709"/>
        <w:jc w:val="both"/>
        <w:rPr>
          <w:color w:val="000000"/>
        </w:rPr>
      </w:pPr>
      <w:r>
        <w:rPr>
          <w:color w:val="000000"/>
        </w:rPr>
        <w:t>Predmet nabave su usluge organizacije tiskovnih konferencija, pripreme i slanja priopćenja za medije i objava oglasa u tiskanim, TV i radio medijima, te organizacija</w:t>
      </w:r>
      <w:r w:rsidR="00F04556">
        <w:rPr>
          <w:color w:val="000000"/>
        </w:rPr>
        <w:t xml:space="preserve"> konferencija i</w:t>
      </w:r>
      <w:r>
        <w:rPr>
          <w:color w:val="000000"/>
        </w:rPr>
        <w:t xml:space="preserve"> završnog </w:t>
      </w:r>
      <w:r w:rsidR="00F04556">
        <w:rPr>
          <w:color w:val="000000"/>
        </w:rPr>
        <w:t>događanja.</w:t>
      </w:r>
    </w:p>
    <w:p w:rsidR="0081469A" w:rsidRDefault="00D07DD2" w:rsidP="00F04556">
      <w:pPr>
        <w:spacing w:after="0" w:line="240" w:lineRule="auto"/>
        <w:ind w:left="709"/>
        <w:jc w:val="both"/>
      </w:pPr>
      <w:r>
        <w:t>Nabava se provodi u okviru provedbe projekta „Ruralna poučna, kulturno-etnografska turistička atrakcija“ (oznaka projekta: KK.06.1.1.01.0030), odnosno komponente projekta 7A „Promocija i vidljivost“ za koju je odgovoran Naručitelj predmetne usluge Turistička zajednica Dubrovačko – neretvanske županije. Nositelj projekta je Dubrovačko – neretvanska županija, dok se provedba projekta financira iz Europskih fondova u financijskom razdoblju od 2014. – 2020.</w:t>
      </w:r>
    </w:p>
    <w:p w:rsidR="0019348C" w:rsidRDefault="0019348C">
      <w:pPr>
        <w:spacing w:after="0"/>
        <w:ind w:left="708"/>
        <w:jc w:val="both"/>
      </w:pPr>
    </w:p>
    <w:p w:rsidR="007C1B9C" w:rsidRDefault="00D07DD2" w:rsidP="007C1B9C">
      <w:pPr>
        <w:numPr>
          <w:ilvl w:val="0"/>
          <w:numId w:val="3"/>
        </w:numPr>
        <w:pBdr>
          <w:top w:val="nil"/>
          <w:left w:val="nil"/>
          <w:bottom w:val="nil"/>
          <w:right w:val="nil"/>
          <w:between w:val="nil"/>
        </w:pBdr>
        <w:spacing w:before="240" w:after="0"/>
        <w:contextualSpacing/>
        <w:jc w:val="both"/>
      </w:pPr>
      <w:r>
        <w:rPr>
          <w:b/>
          <w:color w:val="0D0D0D"/>
        </w:rPr>
        <w:t>Grupe predmeta nabave</w:t>
      </w:r>
    </w:p>
    <w:p w:rsidR="0081469A" w:rsidRDefault="00D07DD2" w:rsidP="007C1B9C">
      <w:pPr>
        <w:pBdr>
          <w:top w:val="nil"/>
          <w:left w:val="nil"/>
          <w:bottom w:val="nil"/>
          <w:right w:val="nil"/>
          <w:between w:val="nil"/>
        </w:pBdr>
        <w:spacing w:before="240" w:after="0"/>
        <w:ind w:left="785"/>
        <w:contextualSpacing/>
        <w:jc w:val="both"/>
      </w:pPr>
      <w:r>
        <w:t>Predmet nabave nije pod</w:t>
      </w:r>
      <w:r w:rsidR="00642E31">
        <w:t>i</w:t>
      </w:r>
      <w:r>
        <w:t>jeljen u grupe.</w:t>
      </w:r>
    </w:p>
    <w:p w:rsidR="0019348C" w:rsidRDefault="0019348C">
      <w:pPr>
        <w:spacing w:after="0"/>
        <w:ind w:firstLine="708"/>
      </w:pPr>
    </w:p>
    <w:p w:rsidR="0081469A" w:rsidRDefault="00D07DD2">
      <w:pPr>
        <w:numPr>
          <w:ilvl w:val="0"/>
          <w:numId w:val="3"/>
        </w:numPr>
        <w:pBdr>
          <w:top w:val="nil"/>
          <w:left w:val="nil"/>
          <w:bottom w:val="nil"/>
          <w:right w:val="nil"/>
          <w:between w:val="nil"/>
        </w:pBdr>
        <w:spacing w:before="240" w:after="0"/>
        <w:contextualSpacing/>
        <w:jc w:val="both"/>
      </w:pPr>
      <w:r>
        <w:rPr>
          <w:b/>
          <w:color w:val="0D0D0D"/>
        </w:rPr>
        <w:t>Procijenjena vrijednost javne nabave</w:t>
      </w:r>
    </w:p>
    <w:p w:rsidR="0081469A" w:rsidRDefault="00D07DD2">
      <w:pPr>
        <w:pBdr>
          <w:top w:val="nil"/>
          <w:left w:val="nil"/>
          <w:bottom w:val="nil"/>
          <w:right w:val="nil"/>
          <w:between w:val="nil"/>
        </w:pBdr>
        <w:spacing w:after="0" w:line="240" w:lineRule="auto"/>
        <w:ind w:firstLine="708"/>
        <w:rPr>
          <w:color w:val="000000"/>
        </w:rPr>
      </w:pPr>
      <w:r>
        <w:rPr>
          <w:color w:val="000000"/>
        </w:rPr>
        <w:t>156.000,00 kuna bez PDV-a (slovima: stopedesetšesttisućakuna)</w:t>
      </w:r>
      <w:r w:rsidR="00785338">
        <w:rPr>
          <w:color w:val="000000"/>
        </w:rPr>
        <w:t>.</w:t>
      </w:r>
    </w:p>
    <w:p w:rsidR="0019348C" w:rsidRDefault="0019348C">
      <w:pPr>
        <w:pBdr>
          <w:top w:val="nil"/>
          <w:left w:val="nil"/>
          <w:bottom w:val="nil"/>
          <w:right w:val="nil"/>
          <w:between w:val="nil"/>
        </w:pBdr>
        <w:spacing w:after="0" w:line="240" w:lineRule="auto"/>
        <w:ind w:firstLine="708"/>
        <w:rPr>
          <w:color w:val="000000"/>
        </w:rPr>
      </w:pPr>
    </w:p>
    <w:p w:rsidR="0081469A" w:rsidRDefault="00D07DD2">
      <w:pPr>
        <w:numPr>
          <w:ilvl w:val="0"/>
          <w:numId w:val="3"/>
        </w:numPr>
        <w:pBdr>
          <w:top w:val="nil"/>
          <w:left w:val="nil"/>
          <w:bottom w:val="nil"/>
          <w:right w:val="nil"/>
          <w:between w:val="nil"/>
        </w:pBdr>
        <w:spacing w:before="240" w:after="0"/>
        <w:contextualSpacing/>
        <w:jc w:val="both"/>
      </w:pPr>
      <w:r>
        <w:rPr>
          <w:b/>
          <w:color w:val="0D0D0D"/>
        </w:rPr>
        <w:t>Količina predmeta nabave</w:t>
      </w:r>
    </w:p>
    <w:p w:rsidR="0081469A" w:rsidRDefault="00D07DD2" w:rsidP="00F04556">
      <w:pPr>
        <w:spacing w:after="0" w:line="240" w:lineRule="auto"/>
        <w:ind w:left="709"/>
        <w:jc w:val="both"/>
      </w:pPr>
      <w:bookmarkStart w:id="0" w:name="_gjdgxs" w:colFirst="0" w:colLast="0"/>
      <w:bookmarkEnd w:id="0"/>
      <w:r>
        <w:t>Opseg i količina predmeta nabave navedeni su u Prilogu 2 (Troškovnik) koji je sastavni dio ove Dokumentacije o nabavi, sukladno tehničkoj specifikaciji predmeta nabave.</w:t>
      </w:r>
    </w:p>
    <w:p w:rsidR="0019348C" w:rsidRDefault="0019348C">
      <w:pPr>
        <w:spacing w:after="0"/>
        <w:ind w:left="708"/>
        <w:jc w:val="both"/>
      </w:pPr>
    </w:p>
    <w:p w:rsidR="0081469A" w:rsidRPr="00785338" w:rsidRDefault="00D07DD2">
      <w:pPr>
        <w:numPr>
          <w:ilvl w:val="0"/>
          <w:numId w:val="3"/>
        </w:numPr>
        <w:pBdr>
          <w:top w:val="nil"/>
          <w:left w:val="nil"/>
          <w:bottom w:val="nil"/>
          <w:right w:val="nil"/>
          <w:between w:val="nil"/>
        </w:pBdr>
        <w:spacing w:before="240" w:after="0"/>
        <w:contextualSpacing/>
        <w:jc w:val="both"/>
        <w:rPr>
          <w:b/>
          <w:color w:val="000000"/>
        </w:rPr>
      </w:pPr>
      <w:r>
        <w:rPr>
          <w:b/>
          <w:color w:val="0D0D0D"/>
        </w:rPr>
        <w:t>Tehnička specifikacija predmeta nabave</w:t>
      </w:r>
    </w:p>
    <w:p w:rsidR="00E04BA7" w:rsidRDefault="005901AE" w:rsidP="00782CB4">
      <w:pPr>
        <w:spacing w:after="0" w:line="240" w:lineRule="auto"/>
        <w:ind w:left="709"/>
        <w:jc w:val="both"/>
      </w:pPr>
      <w:r>
        <w:t xml:space="preserve">Nabavkom ove usluge </w:t>
      </w:r>
      <w:r w:rsidRPr="00B543ED">
        <w:t>osigurat će se bolja vidljivost projekt</w:t>
      </w:r>
      <w:r>
        <w:t>a</w:t>
      </w:r>
      <w:r w:rsidRPr="00B543ED">
        <w:t xml:space="preserve"> „Ruralna poučna, kulturno-</w:t>
      </w:r>
      <w:r>
        <w:tab/>
      </w:r>
      <w:r w:rsidRPr="00B543ED">
        <w:t xml:space="preserve">etnografska turistička atrakcija“ </w:t>
      </w:r>
      <w:r>
        <w:t>i to putem</w:t>
      </w:r>
      <w:r w:rsidRPr="00B543ED">
        <w:t xml:space="preserve"> komunikacijsk</w:t>
      </w:r>
      <w:r>
        <w:t>ih</w:t>
      </w:r>
      <w:r w:rsidRPr="00B543ED">
        <w:t xml:space="preserve"> aktivnosti koje uključuju</w:t>
      </w:r>
      <w:r>
        <w:t xml:space="preserve"> </w:t>
      </w:r>
      <w:r>
        <w:tab/>
      </w:r>
      <w:r w:rsidRPr="00B543ED">
        <w:t>priopćenja za medije, objavu oglasa, organizaciju konferencija</w:t>
      </w:r>
      <w:r>
        <w:t xml:space="preserve">, </w:t>
      </w:r>
      <w:r w:rsidRPr="00B543ED">
        <w:t>završno</w:t>
      </w:r>
      <w:r>
        <w:t>g</w:t>
      </w:r>
      <w:r w:rsidRPr="00B543ED">
        <w:t xml:space="preserve"> događanj</w:t>
      </w:r>
      <w:r>
        <w:t xml:space="preserve">a, kao i </w:t>
      </w:r>
      <w:r w:rsidRPr="00B543ED">
        <w:t>izleta na lokacije obuhvaćene projektom.</w:t>
      </w:r>
    </w:p>
    <w:p w:rsidR="00782CB4" w:rsidRDefault="00782CB4" w:rsidP="00782CB4">
      <w:pPr>
        <w:spacing w:after="0" w:line="240" w:lineRule="auto"/>
        <w:ind w:left="709"/>
        <w:jc w:val="both"/>
      </w:pPr>
    </w:p>
    <w:p w:rsidR="005901AE" w:rsidRDefault="005901AE" w:rsidP="005901AE">
      <w:r>
        <w:tab/>
        <w:t>Opis usluga:</w:t>
      </w:r>
    </w:p>
    <w:p w:rsidR="005901AE" w:rsidRDefault="005901AE" w:rsidP="007C1B9C">
      <w:pPr>
        <w:spacing w:line="240" w:lineRule="auto"/>
        <w:ind w:left="709"/>
        <w:rPr>
          <w:b/>
        </w:rPr>
      </w:pPr>
      <w:r>
        <w:rPr>
          <w:b/>
        </w:rPr>
        <w:tab/>
        <w:t xml:space="preserve">13.1. </w:t>
      </w:r>
      <w:r w:rsidRPr="005352C5">
        <w:rPr>
          <w:b/>
        </w:rPr>
        <w:t>Priprema i slanje priopćenja za medije</w:t>
      </w:r>
    </w:p>
    <w:p w:rsidR="005901AE" w:rsidRPr="005352C5" w:rsidRDefault="005901AE" w:rsidP="007C1B9C">
      <w:pPr>
        <w:spacing w:line="240" w:lineRule="auto"/>
        <w:ind w:left="709"/>
        <w:jc w:val="both"/>
      </w:pPr>
      <w:r>
        <w:tab/>
        <w:t>P</w:t>
      </w:r>
      <w:r w:rsidRPr="005352C5">
        <w:t xml:space="preserve">riopćenja se trebaju objavljivati </w:t>
      </w:r>
      <w:r>
        <w:t>periodično za vrijeme</w:t>
      </w:r>
      <w:r w:rsidRPr="005352C5">
        <w:t xml:space="preserve"> trajanja projekta</w:t>
      </w:r>
      <w:r>
        <w:t xml:space="preserve">. Sadržaj i vrijeme </w:t>
      </w:r>
      <w:r>
        <w:tab/>
        <w:t>objave</w:t>
      </w:r>
      <w:r w:rsidRPr="005352C5">
        <w:t xml:space="preserve"> u dogovoru s naručiteljem i u komunikaciji s osobom zaduženom za </w:t>
      </w:r>
      <w:r>
        <w:t>vidljivost</w:t>
      </w:r>
      <w:r w:rsidRPr="005352C5">
        <w:t xml:space="preserve"> projekta </w:t>
      </w:r>
      <w:r>
        <w:tab/>
      </w:r>
      <w:r w:rsidRPr="005352C5">
        <w:t>koja</w:t>
      </w:r>
      <w:r>
        <w:t xml:space="preserve"> će</w:t>
      </w:r>
      <w:r w:rsidRPr="005352C5">
        <w:t xml:space="preserve"> odobrava</w:t>
      </w:r>
      <w:r>
        <w:t>ti</w:t>
      </w:r>
      <w:r w:rsidRPr="005352C5">
        <w:t xml:space="preserve"> objav</w:t>
      </w:r>
      <w:r>
        <w:t>e</w:t>
      </w:r>
      <w:r w:rsidRPr="005352C5">
        <w:t xml:space="preserve"> kroz autorizacij</w:t>
      </w:r>
      <w:r>
        <w:t>u. Namijenjena</w:t>
      </w:r>
      <w:r w:rsidRPr="005352C5">
        <w:t xml:space="preserve"> su široj javnosti. </w:t>
      </w:r>
      <w:r>
        <w:t xml:space="preserve">Priopćenja trebaju </w:t>
      </w:r>
      <w:r>
        <w:tab/>
        <w:t>biti</w:t>
      </w:r>
      <w:r w:rsidRPr="005352C5">
        <w:t xml:space="preserve"> upućena na sve lokalne medije u Dubrovačko-neretvanskoj županiji</w:t>
      </w:r>
      <w:r>
        <w:t>, također iste</w:t>
      </w:r>
      <w:r w:rsidRPr="005352C5">
        <w:t xml:space="preserve"> treba </w:t>
      </w:r>
      <w:r>
        <w:tab/>
      </w:r>
      <w:r w:rsidRPr="005352C5">
        <w:t xml:space="preserve">pripremiti </w:t>
      </w:r>
      <w:r>
        <w:t>za</w:t>
      </w:r>
      <w:r w:rsidRPr="005352C5">
        <w:t xml:space="preserve"> objavu na web stranicama i društvenim mrežama samog projekta, partnera na </w:t>
      </w:r>
      <w:r>
        <w:tab/>
      </w:r>
      <w:r w:rsidRPr="005352C5">
        <w:t>projektu</w:t>
      </w:r>
      <w:r>
        <w:t>, kao</w:t>
      </w:r>
      <w:r w:rsidRPr="005352C5">
        <w:t xml:space="preserve"> i Ministarstva regionalnog razvoja i fondova Europske unije. Priopćenja moraju </w:t>
      </w:r>
      <w:r>
        <w:tab/>
      </w:r>
      <w:r w:rsidRPr="005352C5">
        <w:t>sadržavati sve elemente vidljivosti prema uputama za korisnike</w:t>
      </w:r>
      <w:r>
        <w:t xml:space="preserve"> ESI fondova</w:t>
      </w:r>
      <w:r w:rsidRPr="005352C5">
        <w:t>.</w:t>
      </w:r>
      <w:r>
        <w:t xml:space="preserve"> </w:t>
      </w:r>
    </w:p>
    <w:p w:rsidR="005901AE" w:rsidRDefault="005901AE" w:rsidP="007C1B9C">
      <w:pPr>
        <w:pStyle w:val="ListParagraph"/>
        <w:numPr>
          <w:ilvl w:val="0"/>
          <w:numId w:val="10"/>
        </w:numPr>
        <w:pBdr>
          <w:top w:val="nil"/>
          <w:left w:val="nil"/>
          <w:bottom w:val="nil"/>
          <w:right w:val="nil"/>
          <w:between w:val="nil"/>
        </w:pBdr>
        <w:spacing w:after="0" w:line="240" w:lineRule="auto"/>
        <w:ind w:left="709"/>
        <w:jc w:val="both"/>
        <w:rPr>
          <w:i/>
          <w:color w:val="000000"/>
        </w:rPr>
      </w:pPr>
      <w:r>
        <w:rPr>
          <w:i/>
          <w:color w:val="000000"/>
        </w:rPr>
        <w:t>minimalno</w:t>
      </w:r>
      <w:r w:rsidRPr="006F0BCF">
        <w:rPr>
          <w:i/>
          <w:color w:val="000000"/>
        </w:rPr>
        <w:t xml:space="preserve"> 10 </w:t>
      </w:r>
      <w:r>
        <w:rPr>
          <w:i/>
          <w:color w:val="000000"/>
        </w:rPr>
        <w:t xml:space="preserve">x </w:t>
      </w:r>
      <w:r w:rsidRPr="006F0BCF">
        <w:rPr>
          <w:i/>
          <w:color w:val="000000"/>
        </w:rPr>
        <w:t>priopćenja</w:t>
      </w:r>
      <w:r>
        <w:rPr>
          <w:i/>
          <w:color w:val="000000"/>
        </w:rPr>
        <w:t xml:space="preserve"> - uključuje pripremu</w:t>
      </w:r>
      <w:r w:rsidRPr="006F0BCF">
        <w:rPr>
          <w:i/>
          <w:color w:val="000000"/>
        </w:rPr>
        <w:t xml:space="preserve"> s popratnim fotografijama</w:t>
      </w:r>
      <w:r>
        <w:rPr>
          <w:i/>
          <w:color w:val="000000"/>
        </w:rPr>
        <w:t xml:space="preserve">, kao i slanje istih </w:t>
      </w:r>
      <w:r w:rsidRPr="006F0BCF">
        <w:rPr>
          <w:i/>
          <w:color w:val="000000"/>
        </w:rPr>
        <w:t>medijima;</w:t>
      </w:r>
      <w:r w:rsidRPr="00BB052D">
        <w:t xml:space="preserve"> </w:t>
      </w:r>
    </w:p>
    <w:p w:rsidR="005901AE" w:rsidRPr="00BB052D" w:rsidRDefault="005901AE" w:rsidP="007C1B9C">
      <w:pPr>
        <w:pBdr>
          <w:top w:val="nil"/>
          <w:left w:val="nil"/>
          <w:bottom w:val="nil"/>
          <w:right w:val="nil"/>
          <w:between w:val="nil"/>
        </w:pBdr>
        <w:spacing w:after="0" w:line="240" w:lineRule="auto"/>
        <w:ind w:left="709"/>
        <w:jc w:val="both"/>
        <w:rPr>
          <w:i/>
          <w:color w:val="000000"/>
        </w:rPr>
      </w:pPr>
      <w:r>
        <w:rPr>
          <w:i/>
          <w:color w:val="000000"/>
        </w:rPr>
        <w:tab/>
      </w:r>
      <w:r w:rsidRPr="00BB052D">
        <w:rPr>
          <w:i/>
          <w:color w:val="000000"/>
        </w:rPr>
        <w:t xml:space="preserve">- očekivani period isporuke usluge –  </w:t>
      </w:r>
      <w:r>
        <w:rPr>
          <w:i/>
          <w:color w:val="000000"/>
        </w:rPr>
        <w:t>periodično, za vrijeme trajanja projekta (zadnja dva kvartala 2018. i</w:t>
      </w:r>
      <w:r w:rsidR="00834D85">
        <w:rPr>
          <w:i/>
          <w:color w:val="000000"/>
        </w:rPr>
        <w:t xml:space="preserve"> tijekom</w:t>
      </w:r>
      <w:r>
        <w:rPr>
          <w:i/>
          <w:color w:val="000000"/>
        </w:rPr>
        <w:t xml:space="preserve"> 2019.)</w:t>
      </w:r>
      <w:r w:rsidRPr="00BB052D">
        <w:rPr>
          <w:i/>
          <w:color w:val="000000"/>
        </w:rPr>
        <w:t>;</w:t>
      </w:r>
    </w:p>
    <w:p w:rsidR="005901AE" w:rsidRDefault="005901AE" w:rsidP="005901AE">
      <w:pPr>
        <w:rPr>
          <w:b/>
        </w:rPr>
      </w:pPr>
    </w:p>
    <w:p w:rsidR="005901AE" w:rsidRDefault="005901AE" w:rsidP="005901AE">
      <w:pPr>
        <w:rPr>
          <w:b/>
        </w:rPr>
      </w:pPr>
      <w:r>
        <w:rPr>
          <w:b/>
        </w:rPr>
        <w:tab/>
        <w:t xml:space="preserve">13.2. </w:t>
      </w:r>
      <w:r w:rsidRPr="008C32D7">
        <w:rPr>
          <w:b/>
        </w:rPr>
        <w:t xml:space="preserve">Objave </w:t>
      </w:r>
      <w:r>
        <w:rPr>
          <w:b/>
        </w:rPr>
        <w:t xml:space="preserve">oglasa </w:t>
      </w:r>
      <w:r w:rsidRPr="008C32D7">
        <w:rPr>
          <w:b/>
        </w:rPr>
        <w:t>u medijima</w:t>
      </w:r>
    </w:p>
    <w:p w:rsidR="005901AE" w:rsidRPr="000740BD" w:rsidRDefault="005901AE" w:rsidP="007C1B9C">
      <w:pPr>
        <w:spacing w:line="240" w:lineRule="auto"/>
        <w:ind w:left="709"/>
        <w:jc w:val="both"/>
        <w:rPr>
          <w:b/>
        </w:rPr>
      </w:pPr>
      <w:r>
        <w:rPr>
          <w:color w:val="000000"/>
        </w:rPr>
        <w:tab/>
        <w:t xml:space="preserve">Objava oglasa u tiskanim, TV i radio medijima – periodično, sukladno fazama projekta, a u </w:t>
      </w:r>
      <w:r>
        <w:rPr>
          <w:color w:val="000000"/>
        </w:rPr>
        <w:tab/>
        <w:t xml:space="preserve">dogovoru s naručiteljem objavljivati oglase u lokalnim medijima po procjeni velike čitanosti </w:t>
      </w:r>
      <w:r>
        <w:rPr>
          <w:color w:val="000000"/>
        </w:rPr>
        <w:tab/>
        <w:t xml:space="preserve">(novina), gledanosti (TV) i slušanosti (radio) na području Dubrovačko-neretvanske županije. </w:t>
      </w:r>
      <w:r>
        <w:rPr>
          <w:color w:val="000000"/>
        </w:rPr>
        <w:tab/>
        <w:t xml:space="preserve">Teme, sugovornici i ostali sadržaj dogovaraju se s naručiteljem i u komunikaciji s osobom </w:t>
      </w:r>
      <w:r>
        <w:rPr>
          <w:color w:val="000000"/>
        </w:rPr>
        <w:tab/>
        <w:t>zaduženom za vidljivost projekta, a kojoj se prije objave tekst šalje na autorizaciju.</w:t>
      </w:r>
      <w:r w:rsidRPr="003679CB">
        <w:rPr>
          <w:color w:val="000000"/>
        </w:rPr>
        <w:t xml:space="preserve"> </w:t>
      </w:r>
      <w:r>
        <w:rPr>
          <w:color w:val="000000"/>
        </w:rPr>
        <w:t xml:space="preserve">Odabrani </w:t>
      </w:r>
      <w:r>
        <w:rPr>
          <w:color w:val="000000"/>
        </w:rPr>
        <w:tab/>
        <w:t>ponuditelj dužan je osigurati prava korištenja svih snimaka i fotografija.</w:t>
      </w:r>
    </w:p>
    <w:p w:rsidR="005901AE" w:rsidRPr="00620009" w:rsidRDefault="005901AE" w:rsidP="007C1B9C">
      <w:pPr>
        <w:pStyle w:val="ListParagraph"/>
        <w:pBdr>
          <w:top w:val="nil"/>
          <w:left w:val="nil"/>
          <w:bottom w:val="nil"/>
          <w:right w:val="nil"/>
          <w:between w:val="nil"/>
        </w:pBdr>
        <w:spacing w:after="0" w:line="240" w:lineRule="auto"/>
        <w:ind w:left="709"/>
        <w:jc w:val="both"/>
        <w:rPr>
          <w:color w:val="000000"/>
        </w:rPr>
      </w:pPr>
      <w:r>
        <w:rPr>
          <w:color w:val="000000"/>
        </w:rPr>
        <w:t xml:space="preserve">   Novine:</w:t>
      </w:r>
    </w:p>
    <w:p w:rsidR="005901AE" w:rsidRDefault="005901AE" w:rsidP="007C1B9C">
      <w:pPr>
        <w:pStyle w:val="ListParagraph"/>
        <w:numPr>
          <w:ilvl w:val="0"/>
          <w:numId w:val="7"/>
        </w:numPr>
        <w:pBdr>
          <w:top w:val="nil"/>
          <w:left w:val="nil"/>
          <w:bottom w:val="nil"/>
          <w:right w:val="nil"/>
          <w:between w:val="nil"/>
        </w:pBdr>
        <w:spacing w:after="0" w:line="240" w:lineRule="auto"/>
        <w:ind w:left="709"/>
        <w:jc w:val="both"/>
        <w:rPr>
          <w:i/>
          <w:color w:val="000000"/>
        </w:rPr>
      </w:pPr>
      <w:r>
        <w:rPr>
          <w:i/>
          <w:color w:val="000000"/>
        </w:rPr>
        <w:t>8 x član</w:t>
      </w:r>
      <w:r w:rsidR="007C1B9C">
        <w:rPr>
          <w:i/>
          <w:color w:val="000000"/>
        </w:rPr>
        <w:t>a</w:t>
      </w:r>
      <w:r>
        <w:rPr>
          <w:i/>
          <w:color w:val="000000"/>
        </w:rPr>
        <w:t xml:space="preserve">k (različitog sadržaja) - </w:t>
      </w:r>
      <w:r w:rsidRPr="006F0BCF">
        <w:rPr>
          <w:i/>
          <w:color w:val="000000"/>
        </w:rPr>
        <w:t>preko 1/1 stranice s fotografijama</w:t>
      </w:r>
      <w:r>
        <w:rPr>
          <w:i/>
          <w:color w:val="000000"/>
        </w:rPr>
        <w:t>, izrada i objava</w:t>
      </w:r>
      <w:r w:rsidR="00834D85">
        <w:rPr>
          <w:i/>
          <w:color w:val="000000"/>
        </w:rPr>
        <w:t>;</w:t>
      </w:r>
    </w:p>
    <w:p w:rsidR="005901AE" w:rsidRPr="000740BD" w:rsidRDefault="005901AE" w:rsidP="007C1B9C">
      <w:pPr>
        <w:pStyle w:val="ListParagraph"/>
        <w:pBdr>
          <w:top w:val="nil"/>
          <w:left w:val="nil"/>
          <w:bottom w:val="nil"/>
          <w:right w:val="nil"/>
          <w:between w:val="nil"/>
        </w:pBdr>
        <w:spacing w:after="0" w:line="240" w:lineRule="auto"/>
        <w:ind w:left="709"/>
        <w:jc w:val="both"/>
        <w:rPr>
          <w:i/>
          <w:color w:val="000000"/>
        </w:rPr>
      </w:pPr>
      <w:r>
        <w:rPr>
          <w:i/>
          <w:color w:val="000000"/>
        </w:rPr>
        <w:t xml:space="preserve">- </w:t>
      </w:r>
      <w:r w:rsidRPr="000740BD">
        <w:rPr>
          <w:i/>
          <w:color w:val="000000"/>
        </w:rPr>
        <w:t>očekivani period isporuke usluge - zadnja dva kvartala 2018. (4 članka) i zadnja dva kvartala 2019 (4 članka)</w:t>
      </w:r>
      <w:r>
        <w:rPr>
          <w:i/>
          <w:color w:val="000000"/>
        </w:rPr>
        <w:t>;</w:t>
      </w:r>
    </w:p>
    <w:p w:rsidR="005901AE" w:rsidRDefault="005901AE" w:rsidP="007C1B9C">
      <w:pPr>
        <w:pStyle w:val="ListParagraph"/>
        <w:pBdr>
          <w:top w:val="nil"/>
          <w:left w:val="nil"/>
          <w:bottom w:val="nil"/>
          <w:right w:val="nil"/>
          <w:between w:val="nil"/>
        </w:pBdr>
        <w:spacing w:after="0" w:line="240" w:lineRule="auto"/>
        <w:ind w:left="709"/>
        <w:jc w:val="both"/>
        <w:rPr>
          <w:i/>
          <w:color w:val="000000"/>
        </w:rPr>
      </w:pPr>
    </w:p>
    <w:p w:rsidR="005901AE" w:rsidRPr="00620009" w:rsidRDefault="005901AE" w:rsidP="007C1B9C">
      <w:pPr>
        <w:pStyle w:val="ListParagraph"/>
        <w:pBdr>
          <w:top w:val="nil"/>
          <w:left w:val="nil"/>
          <w:bottom w:val="nil"/>
          <w:right w:val="nil"/>
          <w:between w:val="nil"/>
        </w:pBdr>
        <w:spacing w:after="0" w:line="240" w:lineRule="auto"/>
        <w:ind w:left="709"/>
        <w:jc w:val="both"/>
        <w:rPr>
          <w:color w:val="000000"/>
        </w:rPr>
      </w:pPr>
      <w:r>
        <w:rPr>
          <w:color w:val="000000"/>
        </w:rPr>
        <w:t>T</w:t>
      </w:r>
      <w:r w:rsidRPr="00620009">
        <w:rPr>
          <w:color w:val="000000"/>
        </w:rPr>
        <w:t>elevizij</w:t>
      </w:r>
      <w:r>
        <w:rPr>
          <w:color w:val="000000"/>
        </w:rPr>
        <w:t>a</w:t>
      </w:r>
      <w:r w:rsidRPr="00620009">
        <w:rPr>
          <w:color w:val="000000"/>
        </w:rPr>
        <w:t>:</w:t>
      </w:r>
    </w:p>
    <w:p w:rsidR="005901AE" w:rsidRDefault="005901AE" w:rsidP="007C1B9C">
      <w:pPr>
        <w:pStyle w:val="ListParagraph"/>
        <w:numPr>
          <w:ilvl w:val="0"/>
          <w:numId w:val="7"/>
        </w:numPr>
        <w:pBdr>
          <w:top w:val="nil"/>
          <w:left w:val="nil"/>
          <w:bottom w:val="nil"/>
          <w:right w:val="nil"/>
          <w:between w:val="nil"/>
        </w:pBdr>
        <w:spacing w:after="0" w:line="240" w:lineRule="auto"/>
        <w:ind w:left="709"/>
        <w:jc w:val="both"/>
        <w:rPr>
          <w:i/>
          <w:color w:val="000000"/>
        </w:rPr>
      </w:pPr>
      <w:r w:rsidRPr="00AF26ED">
        <w:rPr>
          <w:i/>
          <w:color w:val="000000"/>
        </w:rPr>
        <w:t>8 x priloga</w:t>
      </w:r>
      <w:r>
        <w:rPr>
          <w:i/>
          <w:color w:val="000000"/>
        </w:rPr>
        <w:t xml:space="preserve"> </w:t>
      </w:r>
      <w:r w:rsidRPr="00AF26ED">
        <w:rPr>
          <w:i/>
          <w:color w:val="000000"/>
        </w:rPr>
        <w:t>(različitog sadržaja)</w:t>
      </w:r>
      <w:r>
        <w:rPr>
          <w:i/>
          <w:color w:val="000000"/>
        </w:rPr>
        <w:t xml:space="preserve"> - </w:t>
      </w:r>
      <w:r w:rsidRPr="00AF26ED">
        <w:rPr>
          <w:i/>
          <w:color w:val="000000"/>
        </w:rPr>
        <w:t>u trajanju od 3 minute</w:t>
      </w:r>
      <w:r>
        <w:rPr>
          <w:i/>
          <w:color w:val="000000"/>
        </w:rPr>
        <w:t>, izrada i objava</w:t>
      </w:r>
      <w:r w:rsidR="00834D85">
        <w:rPr>
          <w:i/>
          <w:color w:val="000000"/>
        </w:rPr>
        <w:t>;</w:t>
      </w:r>
    </w:p>
    <w:p w:rsidR="005901AE" w:rsidRPr="00BB052D" w:rsidRDefault="005901AE" w:rsidP="007C1B9C">
      <w:pPr>
        <w:pBdr>
          <w:top w:val="nil"/>
          <w:left w:val="nil"/>
          <w:bottom w:val="nil"/>
          <w:right w:val="nil"/>
          <w:between w:val="nil"/>
        </w:pBdr>
        <w:spacing w:after="0" w:line="240" w:lineRule="auto"/>
        <w:ind w:left="709"/>
        <w:jc w:val="both"/>
        <w:rPr>
          <w:i/>
          <w:color w:val="000000"/>
        </w:rPr>
      </w:pPr>
      <w:r w:rsidRPr="00BB052D">
        <w:rPr>
          <w:i/>
          <w:color w:val="000000"/>
        </w:rPr>
        <w:t>-</w:t>
      </w:r>
      <w:r>
        <w:rPr>
          <w:i/>
          <w:color w:val="000000"/>
        </w:rPr>
        <w:t xml:space="preserve"> </w:t>
      </w:r>
      <w:r w:rsidRPr="00BB052D">
        <w:rPr>
          <w:i/>
          <w:color w:val="000000"/>
        </w:rPr>
        <w:t xml:space="preserve">očekivani period </w:t>
      </w:r>
      <w:r w:rsidR="00834D85" w:rsidRPr="000740BD">
        <w:rPr>
          <w:i/>
          <w:color w:val="000000"/>
        </w:rPr>
        <w:t xml:space="preserve">isporuke usluge </w:t>
      </w:r>
      <w:r w:rsidRPr="00BB052D">
        <w:rPr>
          <w:i/>
          <w:color w:val="000000"/>
        </w:rPr>
        <w:t>- zadnja dva kvartala 2018. (4 objave) i zadnja dva kvartala 2019 (4 objave);</w:t>
      </w:r>
    </w:p>
    <w:p w:rsidR="005901AE" w:rsidRPr="00D54738" w:rsidRDefault="005901AE" w:rsidP="007C1B9C">
      <w:pPr>
        <w:pStyle w:val="ListParagraph"/>
        <w:pBdr>
          <w:top w:val="nil"/>
          <w:left w:val="nil"/>
          <w:bottom w:val="nil"/>
          <w:right w:val="nil"/>
          <w:between w:val="nil"/>
        </w:pBdr>
        <w:spacing w:after="0" w:line="240" w:lineRule="auto"/>
        <w:ind w:left="709"/>
        <w:jc w:val="both"/>
        <w:rPr>
          <w:i/>
          <w:color w:val="000000"/>
        </w:rPr>
      </w:pPr>
    </w:p>
    <w:p w:rsidR="005901AE" w:rsidRDefault="005901AE" w:rsidP="007C1B9C">
      <w:pPr>
        <w:pStyle w:val="ListParagraph"/>
        <w:numPr>
          <w:ilvl w:val="0"/>
          <w:numId w:val="7"/>
        </w:numPr>
        <w:pBdr>
          <w:top w:val="nil"/>
          <w:left w:val="nil"/>
          <w:bottom w:val="nil"/>
          <w:right w:val="nil"/>
          <w:between w:val="nil"/>
        </w:pBdr>
        <w:spacing w:after="0" w:line="240" w:lineRule="auto"/>
        <w:ind w:left="709"/>
        <w:jc w:val="both"/>
        <w:rPr>
          <w:i/>
          <w:color w:val="000000"/>
        </w:rPr>
      </w:pPr>
      <w:r>
        <w:rPr>
          <w:i/>
          <w:color w:val="000000"/>
        </w:rPr>
        <w:t xml:space="preserve">1 x </w:t>
      </w:r>
      <w:r w:rsidRPr="00620009">
        <w:rPr>
          <w:i/>
          <w:color w:val="000000"/>
        </w:rPr>
        <w:t>projekt</w:t>
      </w:r>
      <w:r>
        <w:rPr>
          <w:i/>
          <w:color w:val="000000"/>
        </w:rPr>
        <w:t>ni TV</w:t>
      </w:r>
      <w:r w:rsidRPr="00620009">
        <w:rPr>
          <w:i/>
          <w:color w:val="000000"/>
        </w:rPr>
        <w:t xml:space="preserve"> </w:t>
      </w:r>
      <w:r>
        <w:rPr>
          <w:i/>
          <w:color w:val="000000"/>
        </w:rPr>
        <w:t>spot,</w:t>
      </w:r>
      <w:r w:rsidRPr="00620009">
        <w:rPr>
          <w:i/>
          <w:color w:val="000000"/>
        </w:rPr>
        <w:t xml:space="preserve"> u trajanju od min. 30 sekundi</w:t>
      </w:r>
      <w:r>
        <w:rPr>
          <w:i/>
          <w:color w:val="000000"/>
        </w:rPr>
        <w:t>; izrada i objava</w:t>
      </w:r>
      <w:r w:rsidRPr="00AF26ED">
        <w:rPr>
          <w:i/>
          <w:color w:val="000000"/>
        </w:rPr>
        <w:t>;</w:t>
      </w:r>
      <w:r w:rsidRPr="00620009">
        <w:rPr>
          <w:i/>
          <w:color w:val="000000"/>
        </w:rPr>
        <w:t xml:space="preserve"> </w:t>
      </w:r>
      <w:r>
        <w:rPr>
          <w:i/>
          <w:color w:val="000000"/>
        </w:rPr>
        <w:t xml:space="preserve">uključiti u cijenu </w:t>
      </w:r>
      <w:r w:rsidRPr="00620009">
        <w:rPr>
          <w:i/>
          <w:color w:val="000000"/>
        </w:rPr>
        <w:t>zakup TV prostora za 30 emitiranja</w:t>
      </w:r>
      <w:r>
        <w:rPr>
          <w:i/>
          <w:color w:val="000000"/>
        </w:rPr>
        <w:t xml:space="preserve">; </w:t>
      </w:r>
      <w:r w:rsidRPr="00620009">
        <w:rPr>
          <w:i/>
          <w:color w:val="000000"/>
        </w:rPr>
        <w:t>namijenjen lokalnom stanovništvu</w:t>
      </w:r>
      <w:r>
        <w:rPr>
          <w:i/>
          <w:color w:val="000000"/>
        </w:rPr>
        <w:t xml:space="preserve"> k</w:t>
      </w:r>
      <w:r w:rsidRPr="00620009">
        <w:rPr>
          <w:i/>
          <w:color w:val="000000"/>
        </w:rPr>
        <w:t>oristiti materijale iz priloga snimljene po lokacijama za vrijeme provedbe projekta</w:t>
      </w:r>
    </w:p>
    <w:p w:rsidR="005901AE" w:rsidRPr="00BB052D" w:rsidRDefault="005901AE" w:rsidP="007C1B9C">
      <w:pPr>
        <w:pStyle w:val="ListParagraph"/>
        <w:pBdr>
          <w:top w:val="nil"/>
          <w:left w:val="nil"/>
          <w:bottom w:val="nil"/>
          <w:right w:val="nil"/>
          <w:between w:val="nil"/>
        </w:pBdr>
        <w:spacing w:after="0" w:line="240" w:lineRule="auto"/>
        <w:ind w:left="709"/>
        <w:jc w:val="both"/>
        <w:rPr>
          <w:i/>
          <w:color w:val="000000"/>
        </w:rPr>
      </w:pPr>
      <w:r>
        <w:rPr>
          <w:i/>
          <w:color w:val="000000"/>
        </w:rPr>
        <w:t>-</w:t>
      </w:r>
      <w:r w:rsidRPr="00BB052D">
        <w:rPr>
          <w:i/>
          <w:color w:val="000000"/>
        </w:rPr>
        <w:t xml:space="preserve"> očekivani period isporuke usluge – zadnji kvartal 2019; </w:t>
      </w:r>
      <w:r w:rsidR="00834D85">
        <w:rPr>
          <w:i/>
          <w:color w:val="000000"/>
        </w:rPr>
        <w:t xml:space="preserve"> </w:t>
      </w:r>
    </w:p>
    <w:p w:rsidR="005901AE" w:rsidRDefault="005901AE" w:rsidP="007C1B9C">
      <w:pPr>
        <w:pStyle w:val="ListParagraph"/>
        <w:pBdr>
          <w:top w:val="nil"/>
          <w:left w:val="nil"/>
          <w:bottom w:val="nil"/>
          <w:right w:val="nil"/>
          <w:between w:val="nil"/>
        </w:pBdr>
        <w:spacing w:after="0" w:line="240" w:lineRule="auto"/>
        <w:ind w:left="709"/>
        <w:jc w:val="both"/>
        <w:rPr>
          <w:i/>
          <w:color w:val="000000"/>
        </w:rPr>
      </w:pPr>
      <w:r w:rsidRPr="00620009">
        <w:rPr>
          <w:i/>
          <w:color w:val="000000"/>
        </w:rPr>
        <w:t xml:space="preserve"> </w:t>
      </w:r>
    </w:p>
    <w:p w:rsidR="005901AE" w:rsidRPr="00AF26ED" w:rsidRDefault="005901AE" w:rsidP="007C1B9C">
      <w:pPr>
        <w:pStyle w:val="ListParagraph"/>
        <w:pBdr>
          <w:top w:val="nil"/>
          <w:left w:val="nil"/>
          <w:bottom w:val="nil"/>
          <w:right w:val="nil"/>
          <w:between w:val="nil"/>
        </w:pBdr>
        <w:spacing w:after="0" w:line="240" w:lineRule="auto"/>
        <w:ind w:left="709"/>
        <w:jc w:val="both"/>
        <w:rPr>
          <w:i/>
          <w:color w:val="000000"/>
        </w:rPr>
      </w:pPr>
      <w:r>
        <w:rPr>
          <w:color w:val="000000"/>
        </w:rPr>
        <w:t xml:space="preserve"> </w:t>
      </w:r>
      <w:r w:rsidRPr="00AF26ED">
        <w:rPr>
          <w:color w:val="000000"/>
        </w:rPr>
        <w:t>Radio</w:t>
      </w:r>
      <w:r>
        <w:rPr>
          <w:color w:val="000000"/>
        </w:rPr>
        <w:t>:</w:t>
      </w:r>
    </w:p>
    <w:p w:rsidR="005901AE" w:rsidRDefault="005901AE" w:rsidP="007C1B9C">
      <w:pPr>
        <w:pStyle w:val="ListParagraph"/>
        <w:numPr>
          <w:ilvl w:val="0"/>
          <w:numId w:val="7"/>
        </w:numPr>
        <w:pBdr>
          <w:top w:val="nil"/>
          <w:left w:val="nil"/>
          <w:bottom w:val="nil"/>
          <w:right w:val="nil"/>
          <w:between w:val="nil"/>
        </w:pBdr>
        <w:spacing w:after="0" w:line="240" w:lineRule="auto"/>
        <w:ind w:left="709"/>
        <w:jc w:val="both"/>
        <w:rPr>
          <w:i/>
          <w:color w:val="000000"/>
        </w:rPr>
      </w:pPr>
      <w:r w:rsidRPr="00922604">
        <w:rPr>
          <w:i/>
          <w:color w:val="000000"/>
        </w:rPr>
        <w:t xml:space="preserve">1 x radio spot, u trajanju 30 sekundi, </w:t>
      </w:r>
      <w:r>
        <w:rPr>
          <w:i/>
          <w:color w:val="000000"/>
        </w:rPr>
        <w:t xml:space="preserve">izrada i objava, </w:t>
      </w:r>
      <w:r w:rsidRPr="00922604">
        <w:rPr>
          <w:i/>
          <w:color w:val="000000"/>
        </w:rPr>
        <w:t>posebno prilagoditi sadržaj spota za 4 različite projektne lokacije, uključiti kratak i zanimljiv sadržaj;</w:t>
      </w:r>
      <w:r w:rsidRPr="00922604">
        <w:rPr>
          <w:color w:val="000000"/>
        </w:rPr>
        <w:t xml:space="preserve"> </w:t>
      </w:r>
      <w:r w:rsidRPr="00922604">
        <w:rPr>
          <w:i/>
          <w:color w:val="000000"/>
        </w:rPr>
        <w:t>uključiti u cijenu zakup radio prostora za 60 emitiranja</w:t>
      </w:r>
    </w:p>
    <w:p w:rsidR="005901AE" w:rsidRDefault="005901AE" w:rsidP="007C1B9C">
      <w:pPr>
        <w:pStyle w:val="ListParagraph"/>
        <w:pBdr>
          <w:top w:val="nil"/>
          <w:left w:val="nil"/>
          <w:bottom w:val="nil"/>
          <w:right w:val="nil"/>
          <w:between w:val="nil"/>
        </w:pBdr>
        <w:spacing w:after="0" w:line="240" w:lineRule="auto"/>
        <w:ind w:left="709"/>
        <w:jc w:val="both"/>
        <w:rPr>
          <w:i/>
          <w:color w:val="000000"/>
        </w:rPr>
      </w:pPr>
      <w:r>
        <w:rPr>
          <w:i/>
          <w:color w:val="000000"/>
        </w:rPr>
        <w:t xml:space="preserve">- </w:t>
      </w:r>
      <w:r w:rsidRPr="000740BD">
        <w:rPr>
          <w:i/>
          <w:color w:val="000000"/>
        </w:rPr>
        <w:t>očekivan</w:t>
      </w:r>
      <w:r w:rsidR="00834D85">
        <w:rPr>
          <w:i/>
          <w:color w:val="000000"/>
        </w:rPr>
        <w:t>i</w:t>
      </w:r>
      <w:r w:rsidRPr="000740BD">
        <w:rPr>
          <w:i/>
          <w:color w:val="000000"/>
        </w:rPr>
        <w:t xml:space="preserve"> </w:t>
      </w:r>
      <w:r>
        <w:rPr>
          <w:i/>
          <w:color w:val="000000"/>
        </w:rPr>
        <w:t>period</w:t>
      </w:r>
      <w:r w:rsidRPr="000740BD">
        <w:rPr>
          <w:i/>
          <w:color w:val="000000"/>
        </w:rPr>
        <w:t xml:space="preserve"> </w:t>
      </w:r>
      <w:r w:rsidR="00834D85" w:rsidRPr="000740BD">
        <w:rPr>
          <w:i/>
          <w:color w:val="000000"/>
        </w:rPr>
        <w:t xml:space="preserve">isporuke usluge </w:t>
      </w:r>
      <w:r w:rsidRPr="000740BD">
        <w:rPr>
          <w:i/>
          <w:color w:val="000000"/>
        </w:rPr>
        <w:t xml:space="preserve">– </w:t>
      </w:r>
      <w:r>
        <w:rPr>
          <w:i/>
          <w:color w:val="000000"/>
        </w:rPr>
        <w:t>tijekom</w:t>
      </w:r>
      <w:r w:rsidRPr="000740BD">
        <w:rPr>
          <w:i/>
          <w:color w:val="000000"/>
        </w:rPr>
        <w:t xml:space="preserve"> 2019;</w:t>
      </w:r>
    </w:p>
    <w:p w:rsidR="005901AE" w:rsidRPr="009308EE" w:rsidRDefault="005901AE" w:rsidP="007C1B9C">
      <w:pPr>
        <w:pStyle w:val="ListParagraph"/>
        <w:numPr>
          <w:ilvl w:val="0"/>
          <w:numId w:val="7"/>
        </w:numPr>
        <w:pBdr>
          <w:top w:val="nil"/>
          <w:left w:val="nil"/>
          <w:bottom w:val="nil"/>
          <w:right w:val="nil"/>
          <w:between w:val="nil"/>
        </w:pBdr>
        <w:spacing w:after="0" w:line="240" w:lineRule="auto"/>
        <w:ind w:left="709"/>
        <w:jc w:val="both"/>
        <w:rPr>
          <w:i/>
          <w:color w:val="000000"/>
        </w:rPr>
      </w:pPr>
      <w:r w:rsidRPr="009308EE">
        <w:rPr>
          <w:i/>
          <w:color w:val="000000"/>
        </w:rPr>
        <w:t>4 x zakup radio prostora za potrebe razgovora s pojedinim partnerima, trajanje do 3 minute;</w:t>
      </w:r>
    </w:p>
    <w:p w:rsidR="005901AE" w:rsidRDefault="005901AE" w:rsidP="007C1B9C">
      <w:pPr>
        <w:pBdr>
          <w:top w:val="nil"/>
          <w:left w:val="nil"/>
          <w:bottom w:val="nil"/>
          <w:right w:val="nil"/>
          <w:between w:val="nil"/>
        </w:pBdr>
        <w:spacing w:after="0" w:line="240" w:lineRule="auto"/>
        <w:ind w:left="709"/>
        <w:jc w:val="both"/>
        <w:rPr>
          <w:i/>
          <w:color w:val="000000"/>
        </w:rPr>
      </w:pPr>
      <w:r w:rsidRPr="009308EE">
        <w:rPr>
          <w:i/>
          <w:color w:val="000000"/>
        </w:rPr>
        <w:t>- očekivani period isporuke usluge –</w:t>
      </w:r>
      <w:r>
        <w:rPr>
          <w:i/>
          <w:color w:val="000000"/>
        </w:rPr>
        <w:t xml:space="preserve">tijekom </w:t>
      </w:r>
      <w:r w:rsidRPr="009308EE">
        <w:rPr>
          <w:i/>
          <w:color w:val="000000"/>
        </w:rPr>
        <w:t>2019.</w:t>
      </w:r>
    </w:p>
    <w:p w:rsidR="00B44061" w:rsidRDefault="00B44061" w:rsidP="007C1B9C">
      <w:pPr>
        <w:pBdr>
          <w:top w:val="nil"/>
          <w:left w:val="nil"/>
          <w:bottom w:val="nil"/>
          <w:right w:val="nil"/>
          <w:between w:val="nil"/>
        </w:pBdr>
        <w:spacing w:after="0" w:line="240" w:lineRule="auto"/>
        <w:ind w:left="709"/>
        <w:jc w:val="both"/>
        <w:rPr>
          <w:i/>
          <w:color w:val="000000"/>
        </w:rPr>
      </w:pPr>
    </w:p>
    <w:p w:rsidR="00B44061" w:rsidRDefault="00B44061" w:rsidP="007C1B9C">
      <w:pPr>
        <w:pBdr>
          <w:top w:val="nil"/>
          <w:left w:val="nil"/>
          <w:bottom w:val="nil"/>
          <w:right w:val="nil"/>
          <w:between w:val="nil"/>
        </w:pBdr>
        <w:spacing w:after="0" w:line="240" w:lineRule="auto"/>
        <w:ind w:left="709"/>
        <w:jc w:val="both"/>
        <w:rPr>
          <w:i/>
          <w:color w:val="000000"/>
        </w:rPr>
      </w:pPr>
    </w:p>
    <w:p w:rsidR="005901AE" w:rsidRPr="00D54738" w:rsidRDefault="005901AE" w:rsidP="007C1B9C">
      <w:pPr>
        <w:ind w:left="709"/>
        <w:rPr>
          <w:b/>
          <w:sz w:val="24"/>
        </w:rPr>
      </w:pPr>
      <w:r>
        <w:rPr>
          <w:b/>
          <w:sz w:val="24"/>
        </w:rPr>
        <w:tab/>
        <w:t xml:space="preserve">13.3 </w:t>
      </w:r>
      <w:r w:rsidRPr="00D54738">
        <w:rPr>
          <w:b/>
          <w:sz w:val="24"/>
        </w:rPr>
        <w:t>Organizacija događanja (konferencij</w:t>
      </w:r>
      <w:r>
        <w:rPr>
          <w:b/>
          <w:sz w:val="24"/>
        </w:rPr>
        <w:t>e</w:t>
      </w:r>
      <w:r w:rsidRPr="00D54738">
        <w:rPr>
          <w:b/>
          <w:sz w:val="24"/>
        </w:rPr>
        <w:t>, izleti, završni događaj)</w:t>
      </w:r>
    </w:p>
    <w:p w:rsidR="005901AE" w:rsidRDefault="005901AE" w:rsidP="007C1B9C">
      <w:pPr>
        <w:ind w:left="709"/>
        <w:rPr>
          <w:b/>
        </w:rPr>
      </w:pPr>
      <w:r>
        <w:rPr>
          <w:b/>
        </w:rPr>
        <w:t xml:space="preserve">13.3.1. </w:t>
      </w:r>
      <w:r w:rsidRPr="000F17ED">
        <w:rPr>
          <w:b/>
        </w:rPr>
        <w:t xml:space="preserve">Konferencije za novinare </w:t>
      </w:r>
      <w:r>
        <w:rPr>
          <w:b/>
        </w:rPr>
        <w:t xml:space="preserve"> </w:t>
      </w:r>
    </w:p>
    <w:p w:rsidR="005901AE" w:rsidRDefault="005901AE" w:rsidP="007C1B9C">
      <w:pPr>
        <w:spacing w:after="0"/>
        <w:ind w:left="709"/>
      </w:pPr>
      <w:r w:rsidRPr="00D54738">
        <w:t>Broj predviđenih konferencija: 2</w:t>
      </w:r>
    </w:p>
    <w:p w:rsidR="00B44061" w:rsidRDefault="00B44061" w:rsidP="007C1B9C">
      <w:pPr>
        <w:spacing w:after="0"/>
        <w:ind w:left="709"/>
      </w:pPr>
      <w:r>
        <w:t xml:space="preserve">Lokacije održavanja konferencija: </w:t>
      </w:r>
      <w:r w:rsidRPr="00B44061">
        <w:t>naknadno</w:t>
      </w:r>
      <w:r>
        <w:t xml:space="preserve"> će se</w:t>
      </w:r>
      <w:r w:rsidRPr="00B44061">
        <w:t xml:space="preserve"> utvrditi u dogovoru s </w:t>
      </w:r>
      <w:r>
        <w:t>n</w:t>
      </w:r>
      <w:r w:rsidRPr="00B44061">
        <w:t>aručiteljem</w:t>
      </w:r>
    </w:p>
    <w:p w:rsidR="007C1B9C" w:rsidRDefault="007C1B9C" w:rsidP="007C1B9C">
      <w:pPr>
        <w:spacing w:after="0"/>
        <w:ind w:left="709"/>
      </w:pPr>
      <w:r>
        <w:t>Očekivani broj sudionika po konferenciji: 25</w:t>
      </w:r>
    </w:p>
    <w:p w:rsidR="007C1B9C" w:rsidRPr="00D54738" w:rsidRDefault="007C1B9C" w:rsidP="007C1B9C">
      <w:pPr>
        <w:spacing w:after="0"/>
        <w:ind w:left="709"/>
      </w:pPr>
    </w:p>
    <w:p w:rsidR="005901AE" w:rsidRDefault="005901AE" w:rsidP="007C1B9C">
      <w:pPr>
        <w:spacing w:after="120"/>
        <w:ind w:left="709"/>
      </w:pPr>
      <w:r>
        <w:t>Detalji tražene usluge:</w:t>
      </w:r>
    </w:p>
    <w:p w:rsidR="005901AE" w:rsidRPr="005D4835" w:rsidRDefault="005901AE" w:rsidP="00834D85">
      <w:pPr>
        <w:pStyle w:val="ListParagraph"/>
        <w:numPr>
          <w:ilvl w:val="0"/>
          <w:numId w:val="27"/>
        </w:numPr>
        <w:spacing w:line="240" w:lineRule="auto"/>
        <w:ind w:left="709" w:hanging="357"/>
        <w:rPr>
          <w:i/>
        </w:rPr>
      </w:pPr>
      <w:r w:rsidRPr="005D4835">
        <w:rPr>
          <w:i/>
        </w:rPr>
        <w:t>slanje poziva novinarima;</w:t>
      </w:r>
    </w:p>
    <w:p w:rsidR="005901AE" w:rsidRPr="005D4835" w:rsidRDefault="005901AE" w:rsidP="00834D85">
      <w:pPr>
        <w:pStyle w:val="ListParagraph"/>
        <w:numPr>
          <w:ilvl w:val="0"/>
          <w:numId w:val="27"/>
        </w:numPr>
        <w:spacing w:line="240" w:lineRule="auto"/>
        <w:ind w:left="709" w:hanging="357"/>
        <w:rPr>
          <w:i/>
        </w:rPr>
      </w:pPr>
      <w:r w:rsidRPr="005D4835">
        <w:rPr>
          <w:i/>
        </w:rPr>
        <w:t>osigurati prostor s potrebnom opremom (projektor, laptop, platno, razglas);</w:t>
      </w:r>
    </w:p>
    <w:p w:rsidR="00B44061" w:rsidRDefault="005901AE" w:rsidP="00834D85">
      <w:pPr>
        <w:pStyle w:val="ListParagraph"/>
        <w:numPr>
          <w:ilvl w:val="0"/>
          <w:numId w:val="27"/>
        </w:numPr>
        <w:spacing w:line="240" w:lineRule="auto"/>
        <w:ind w:left="709" w:hanging="357"/>
        <w:rPr>
          <w:i/>
        </w:rPr>
      </w:pPr>
      <w:r w:rsidRPr="005D4835">
        <w:rPr>
          <w:i/>
        </w:rPr>
        <w:t>osigurati pauzu za kavu (topli napitci, mineralna voda, sok, kolačići (cca 25 ljudi)</w:t>
      </w:r>
      <w:r w:rsidR="007C1B9C">
        <w:rPr>
          <w:i/>
        </w:rPr>
        <w:t>.</w:t>
      </w:r>
    </w:p>
    <w:p w:rsidR="00E04BA7" w:rsidRDefault="00E04BA7" w:rsidP="00B44061">
      <w:pPr>
        <w:pStyle w:val="ListParagraph"/>
        <w:ind w:left="709"/>
        <w:rPr>
          <w:i/>
          <w:color w:val="000000"/>
        </w:rPr>
      </w:pPr>
    </w:p>
    <w:p w:rsidR="007C1B9C" w:rsidRDefault="00B44061" w:rsidP="00B44061">
      <w:pPr>
        <w:pStyle w:val="ListParagraph"/>
        <w:ind w:left="709"/>
        <w:rPr>
          <w:i/>
          <w:color w:val="000000"/>
        </w:rPr>
      </w:pPr>
      <w:r w:rsidRPr="00B44061">
        <w:rPr>
          <w:i/>
          <w:color w:val="000000"/>
        </w:rPr>
        <w:lastRenderedPageBreak/>
        <w:t>- očekivani period isporuke usluge</w:t>
      </w:r>
      <w:r>
        <w:rPr>
          <w:i/>
          <w:color w:val="000000"/>
        </w:rPr>
        <w:t xml:space="preserve"> -</w:t>
      </w:r>
      <w:r w:rsidRPr="00B44061">
        <w:rPr>
          <w:i/>
          <w:color w:val="000000"/>
        </w:rPr>
        <w:t xml:space="preserve"> zadnja dva kvartala 2018. i </w:t>
      </w:r>
      <w:r>
        <w:rPr>
          <w:i/>
          <w:color w:val="000000"/>
        </w:rPr>
        <w:t xml:space="preserve">tijekom </w:t>
      </w:r>
      <w:r w:rsidRPr="00B44061">
        <w:rPr>
          <w:i/>
          <w:color w:val="000000"/>
        </w:rPr>
        <w:t>2019</w:t>
      </w:r>
      <w:r>
        <w:rPr>
          <w:i/>
          <w:color w:val="000000"/>
        </w:rPr>
        <w:t>.</w:t>
      </w:r>
    </w:p>
    <w:p w:rsidR="00B44061" w:rsidRPr="00B44061" w:rsidRDefault="00B44061" w:rsidP="00B44061">
      <w:pPr>
        <w:pStyle w:val="ListParagraph"/>
        <w:ind w:left="709"/>
        <w:rPr>
          <w:i/>
        </w:rPr>
      </w:pPr>
    </w:p>
    <w:p w:rsidR="005901AE" w:rsidRPr="008C32D7" w:rsidRDefault="005901AE" w:rsidP="007C1B9C">
      <w:pPr>
        <w:ind w:left="709"/>
        <w:rPr>
          <w:b/>
        </w:rPr>
      </w:pPr>
      <w:r>
        <w:rPr>
          <w:b/>
        </w:rPr>
        <w:t>13.3.2. Izlet Dubrovnik – Dubrovačko primorje – Mljet - Dubrovnik</w:t>
      </w:r>
    </w:p>
    <w:p w:rsidR="005901AE" w:rsidRPr="00017447" w:rsidRDefault="005901AE" w:rsidP="007C1B9C">
      <w:pPr>
        <w:spacing w:line="240" w:lineRule="auto"/>
        <w:ind w:left="709"/>
        <w:jc w:val="both"/>
      </w:pPr>
      <w:r w:rsidRPr="008C32D7">
        <w:t>Organiziran</w:t>
      </w:r>
      <w:r w:rsidR="00834D85">
        <w:t xml:space="preserve"> jednodnevni</w:t>
      </w:r>
      <w:r w:rsidRPr="008C32D7">
        <w:t xml:space="preserve"> izlet na relaciji Dubrovnik – Slano – otok Mljet - Dubrovnik </w:t>
      </w:r>
      <w:r>
        <w:t xml:space="preserve">u svrhu </w:t>
      </w:r>
      <w:r w:rsidRPr="008C32D7">
        <w:t>obila</w:t>
      </w:r>
      <w:r>
        <w:t>ska</w:t>
      </w:r>
      <w:r w:rsidRPr="008C32D7">
        <w:t xml:space="preserve"> obnovljenih lokacija u Dubrovačkom Primorju i na Mljetu</w:t>
      </w:r>
      <w:r>
        <w:t xml:space="preserve"> kojim bi se lokacije što bolje predstavile</w:t>
      </w:r>
      <w:r w:rsidRPr="008C32D7">
        <w:t xml:space="preserve"> novinar</w:t>
      </w:r>
      <w:r>
        <w:t>im</w:t>
      </w:r>
      <w:r w:rsidRPr="008C32D7">
        <w:t>a</w:t>
      </w:r>
      <w:r>
        <w:t xml:space="preserve"> (</w:t>
      </w:r>
      <w:r w:rsidR="00834D85">
        <w:t xml:space="preserve">min. </w:t>
      </w:r>
      <w:r>
        <w:t>6 novinara)</w:t>
      </w:r>
      <w:r w:rsidR="00834D85">
        <w:t>,</w:t>
      </w:r>
      <w:r>
        <w:t xml:space="preserve"> odnosno široj javnosti. </w:t>
      </w:r>
      <w:r w:rsidRPr="00DB38D9">
        <w:rPr>
          <w:color w:val="000000"/>
        </w:rPr>
        <w:t xml:space="preserve">Očekivani broj </w:t>
      </w:r>
      <w:r>
        <w:rPr>
          <w:color w:val="000000"/>
        </w:rPr>
        <w:t>putnika je</w:t>
      </w:r>
      <w:r w:rsidRPr="00017447">
        <w:rPr>
          <w:color w:val="000000"/>
        </w:rPr>
        <w:t xml:space="preserve"> cca </w:t>
      </w:r>
      <w:r>
        <w:rPr>
          <w:color w:val="000000"/>
        </w:rPr>
        <w:t>1</w:t>
      </w:r>
      <w:r w:rsidR="00834D85">
        <w:rPr>
          <w:color w:val="000000"/>
        </w:rPr>
        <w:t>2</w:t>
      </w:r>
      <w:r>
        <w:rPr>
          <w:color w:val="000000"/>
        </w:rPr>
        <w:t>.</w:t>
      </w:r>
    </w:p>
    <w:p w:rsidR="005901AE" w:rsidRDefault="005901AE" w:rsidP="007C1B9C">
      <w:pPr>
        <w:spacing w:after="120"/>
        <w:ind w:left="709"/>
      </w:pPr>
      <w:r>
        <w:t>Detalji tražene usluge:</w:t>
      </w:r>
    </w:p>
    <w:p w:rsidR="005901AE" w:rsidRPr="00437108" w:rsidRDefault="005901AE" w:rsidP="007C1B9C">
      <w:pPr>
        <w:pStyle w:val="ListParagraph"/>
        <w:numPr>
          <w:ilvl w:val="0"/>
          <w:numId w:val="26"/>
        </w:numPr>
        <w:spacing w:line="240" w:lineRule="auto"/>
        <w:ind w:left="709"/>
        <w:jc w:val="both"/>
        <w:rPr>
          <w:i/>
        </w:rPr>
      </w:pPr>
      <w:r w:rsidRPr="00437108">
        <w:rPr>
          <w:i/>
        </w:rPr>
        <w:t xml:space="preserve">transfer vozilo na relaciji Dubrovnik – </w:t>
      </w:r>
      <w:r>
        <w:rPr>
          <w:i/>
        </w:rPr>
        <w:t>Dubrovačko primorje</w:t>
      </w:r>
      <w:r w:rsidRPr="00437108">
        <w:rPr>
          <w:i/>
        </w:rPr>
        <w:t xml:space="preserve"> – otok Mljet – Dubrovnik</w:t>
      </w:r>
      <w:r>
        <w:rPr>
          <w:i/>
        </w:rPr>
        <w:t>;</w:t>
      </w:r>
    </w:p>
    <w:p w:rsidR="005901AE" w:rsidRPr="00437108" w:rsidRDefault="005901AE" w:rsidP="007C1B9C">
      <w:pPr>
        <w:pStyle w:val="ListParagraph"/>
        <w:numPr>
          <w:ilvl w:val="0"/>
          <w:numId w:val="26"/>
        </w:numPr>
        <w:spacing w:line="240" w:lineRule="auto"/>
        <w:ind w:left="709"/>
        <w:jc w:val="both"/>
        <w:rPr>
          <w:i/>
        </w:rPr>
      </w:pPr>
      <w:r>
        <w:rPr>
          <w:i/>
        </w:rPr>
        <w:t>o</w:t>
      </w:r>
      <w:r w:rsidRPr="00437108">
        <w:rPr>
          <w:i/>
        </w:rPr>
        <w:t>siguran prijevozima trajektima u oba smjera</w:t>
      </w:r>
      <w:r>
        <w:rPr>
          <w:i/>
        </w:rPr>
        <w:t>, uključiti trošak trajektne karte za novinare, vozača kao i za samo vozilo (ostali putnici sami podmiruju trošak osobnih karata za trajekt);</w:t>
      </w:r>
    </w:p>
    <w:p w:rsidR="007C1B9C" w:rsidRDefault="005901AE" w:rsidP="007C1B9C">
      <w:pPr>
        <w:pStyle w:val="ListParagraph"/>
        <w:numPr>
          <w:ilvl w:val="0"/>
          <w:numId w:val="26"/>
        </w:numPr>
        <w:spacing w:line="240" w:lineRule="auto"/>
        <w:ind w:left="709"/>
        <w:jc w:val="both"/>
        <w:rPr>
          <w:i/>
        </w:rPr>
      </w:pPr>
      <w:r>
        <w:rPr>
          <w:i/>
        </w:rPr>
        <w:t>o</w:t>
      </w:r>
      <w:r w:rsidRPr="00437108">
        <w:rPr>
          <w:i/>
        </w:rPr>
        <w:t>siguran „lagani“ ručak</w:t>
      </w:r>
      <w:r>
        <w:rPr>
          <w:i/>
        </w:rPr>
        <w:t xml:space="preserve"> i </w:t>
      </w:r>
      <w:r w:rsidRPr="00437108">
        <w:rPr>
          <w:i/>
        </w:rPr>
        <w:t xml:space="preserve">degustacija lokalnih proizvoda </w:t>
      </w:r>
      <w:r>
        <w:rPr>
          <w:i/>
        </w:rPr>
        <w:t xml:space="preserve">za sudionike </w:t>
      </w:r>
      <w:r w:rsidRPr="00017447">
        <w:rPr>
          <w:i/>
        </w:rPr>
        <w:t>u lokalnom OPG-u</w:t>
      </w:r>
      <w:r>
        <w:rPr>
          <w:i/>
        </w:rPr>
        <w:t xml:space="preserve">  </w:t>
      </w:r>
      <w:r w:rsidRPr="00437108">
        <w:rPr>
          <w:i/>
        </w:rPr>
        <w:t>(</w:t>
      </w:r>
      <w:r>
        <w:rPr>
          <w:i/>
        </w:rPr>
        <w:t>prijedlog točne lokacije OPG-a kao i sami jelovnik potrebno prethodno</w:t>
      </w:r>
      <w:r w:rsidRPr="00437108">
        <w:rPr>
          <w:i/>
        </w:rPr>
        <w:t xml:space="preserve"> usuglasiti s </w:t>
      </w:r>
      <w:r>
        <w:rPr>
          <w:i/>
        </w:rPr>
        <w:t>n</w:t>
      </w:r>
      <w:r w:rsidRPr="00437108">
        <w:rPr>
          <w:i/>
        </w:rPr>
        <w:t>aručiteljem)</w:t>
      </w:r>
      <w:r w:rsidR="007C1B9C">
        <w:rPr>
          <w:i/>
        </w:rPr>
        <w:t>;</w:t>
      </w:r>
    </w:p>
    <w:p w:rsidR="005901AE" w:rsidRPr="007C1B9C" w:rsidRDefault="005901AE" w:rsidP="007C1B9C">
      <w:pPr>
        <w:pStyle w:val="ListParagraph"/>
        <w:numPr>
          <w:ilvl w:val="0"/>
          <w:numId w:val="26"/>
        </w:numPr>
        <w:spacing w:line="240" w:lineRule="auto"/>
        <w:ind w:left="709"/>
        <w:jc w:val="both"/>
        <w:rPr>
          <w:i/>
        </w:rPr>
      </w:pPr>
      <w:r w:rsidRPr="007C1B9C">
        <w:rPr>
          <w:i/>
        </w:rPr>
        <w:t>priprema materijala za novinare.</w:t>
      </w:r>
    </w:p>
    <w:p w:rsidR="005901AE" w:rsidRDefault="005901AE" w:rsidP="007C1B9C">
      <w:pPr>
        <w:pStyle w:val="ListParagraph"/>
        <w:spacing w:line="240" w:lineRule="auto"/>
        <w:ind w:left="709"/>
        <w:rPr>
          <w:i/>
        </w:rPr>
      </w:pPr>
    </w:p>
    <w:p w:rsidR="005901AE" w:rsidRDefault="00317A2D" w:rsidP="007C1B9C">
      <w:pPr>
        <w:pStyle w:val="ListParagraph"/>
        <w:ind w:left="709"/>
        <w:jc w:val="both"/>
        <w:rPr>
          <w:i/>
        </w:rPr>
      </w:pPr>
      <w:r w:rsidRPr="00B44061">
        <w:rPr>
          <w:i/>
          <w:color w:val="000000"/>
        </w:rPr>
        <w:t>- očekivani period isporuke usluge</w:t>
      </w:r>
      <w:r>
        <w:rPr>
          <w:i/>
          <w:color w:val="000000"/>
        </w:rPr>
        <w:t>:</w:t>
      </w:r>
      <w:r w:rsidR="005901AE">
        <w:t xml:space="preserve"> </w:t>
      </w:r>
      <w:r w:rsidR="005901AE" w:rsidRPr="00317A2D">
        <w:rPr>
          <w:i/>
        </w:rPr>
        <w:t>posljednji kvartal 2019, cca 2 mjeseca prije održavanja završnog događanja (13.3.3.)</w:t>
      </w:r>
    </w:p>
    <w:p w:rsidR="00317A2D" w:rsidRPr="00317A2D" w:rsidRDefault="00317A2D" w:rsidP="007C1B9C">
      <w:pPr>
        <w:pStyle w:val="ListParagraph"/>
        <w:ind w:left="709"/>
        <w:jc w:val="both"/>
        <w:rPr>
          <w:i/>
        </w:rPr>
      </w:pPr>
    </w:p>
    <w:p w:rsidR="005901AE" w:rsidRPr="002A3279" w:rsidRDefault="005901AE" w:rsidP="007C1B9C">
      <w:pPr>
        <w:ind w:left="709"/>
        <w:rPr>
          <w:b/>
          <w:color w:val="000000"/>
        </w:rPr>
      </w:pPr>
      <w:r>
        <w:rPr>
          <w:b/>
          <w:color w:val="000000"/>
        </w:rPr>
        <w:t xml:space="preserve">13.3.3. </w:t>
      </w:r>
      <w:r w:rsidRPr="002A3279">
        <w:rPr>
          <w:b/>
          <w:color w:val="000000"/>
        </w:rPr>
        <w:t>Završni događaj</w:t>
      </w:r>
      <w:r>
        <w:rPr>
          <w:b/>
          <w:color w:val="000000"/>
        </w:rPr>
        <w:t>, otok Korčula</w:t>
      </w:r>
      <w:r w:rsidRPr="002A3279">
        <w:rPr>
          <w:b/>
          <w:color w:val="000000"/>
        </w:rPr>
        <w:t xml:space="preserve"> </w:t>
      </w:r>
    </w:p>
    <w:p w:rsidR="005901AE" w:rsidRDefault="005901AE" w:rsidP="007C1B9C">
      <w:pPr>
        <w:spacing w:line="240" w:lineRule="auto"/>
        <w:ind w:left="709"/>
        <w:jc w:val="both"/>
        <w:rPr>
          <w:color w:val="000000"/>
        </w:rPr>
      </w:pPr>
      <w:r>
        <w:rPr>
          <w:color w:val="000000"/>
        </w:rPr>
        <w:t xml:space="preserve">Završni događaj – organizacija događanja, paralelno sa završetkom samog projekta a kojim će se predstaviti ostvareni projektni rezultati. </w:t>
      </w:r>
      <w:r w:rsidRPr="00B543ED">
        <w:rPr>
          <w:color w:val="000000"/>
        </w:rPr>
        <w:t>Završn</w:t>
      </w:r>
      <w:r>
        <w:rPr>
          <w:color w:val="000000"/>
        </w:rPr>
        <w:t>o događanje</w:t>
      </w:r>
      <w:r w:rsidRPr="00B543ED">
        <w:rPr>
          <w:color w:val="000000"/>
        </w:rPr>
        <w:t xml:space="preserve"> bit će organiziran</w:t>
      </w:r>
      <w:r w:rsidR="007C1B9C">
        <w:rPr>
          <w:color w:val="000000"/>
        </w:rPr>
        <w:t xml:space="preserve"> u Korčuli (područje Grada Korčule)</w:t>
      </w:r>
      <w:r w:rsidRPr="00B543ED">
        <w:rPr>
          <w:color w:val="000000"/>
        </w:rPr>
        <w:t xml:space="preserve"> na kraju projekta </w:t>
      </w:r>
      <w:r w:rsidR="007C1B9C">
        <w:rPr>
          <w:color w:val="000000"/>
        </w:rPr>
        <w:t xml:space="preserve">a </w:t>
      </w:r>
      <w:r w:rsidRPr="00B543ED">
        <w:rPr>
          <w:color w:val="000000"/>
        </w:rPr>
        <w:t xml:space="preserve">kako bi se po završetku svih aktivnosti još jednom ukazalo na rezultate projekta i postigla njihova bolja vidljivost u zajednici. Na njemu će, uz korisnike i dionike projekta, biti </w:t>
      </w:r>
      <w:r>
        <w:rPr>
          <w:color w:val="000000"/>
        </w:rPr>
        <w:t xml:space="preserve">nazočni </w:t>
      </w:r>
      <w:r w:rsidRPr="00B543ED">
        <w:rPr>
          <w:color w:val="000000"/>
        </w:rPr>
        <w:t>i predstavnici medija</w:t>
      </w:r>
      <w:r w:rsidR="007C1B9C">
        <w:rPr>
          <w:color w:val="000000"/>
        </w:rPr>
        <w:t>.</w:t>
      </w:r>
      <w:r w:rsidR="007C1B9C" w:rsidRPr="007C1B9C">
        <w:rPr>
          <w:color w:val="000000"/>
        </w:rPr>
        <w:t xml:space="preserve"> </w:t>
      </w:r>
      <w:r>
        <w:rPr>
          <w:color w:val="000000"/>
        </w:rPr>
        <w:t xml:space="preserve">Sve u prethodnom dogovoru s naručiteljem, odnosno u komunikaciji s osobom zaduženom za vidljivost projekta. </w:t>
      </w:r>
    </w:p>
    <w:p w:rsidR="005901AE" w:rsidRPr="008B52C7" w:rsidRDefault="005901AE" w:rsidP="007C1B9C">
      <w:pPr>
        <w:spacing w:after="0" w:line="240" w:lineRule="auto"/>
        <w:ind w:left="709"/>
        <w:jc w:val="both"/>
        <w:rPr>
          <w:color w:val="000000"/>
        </w:rPr>
      </w:pPr>
      <w:r>
        <w:rPr>
          <w:color w:val="000000"/>
        </w:rPr>
        <w:t xml:space="preserve">Lokacija događaja: </w:t>
      </w:r>
      <w:r w:rsidRPr="008B52C7">
        <w:rPr>
          <w:i/>
          <w:color w:val="000000"/>
        </w:rPr>
        <w:t>Grad Korčula</w:t>
      </w:r>
      <w:r w:rsidR="007C1B9C">
        <w:rPr>
          <w:i/>
          <w:color w:val="000000"/>
        </w:rPr>
        <w:t>, Smokvica (otok Korčula)</w:t>
      </w:r>
    </w:p>
    <w:p w:rsidR="005901AE" w:rsidRPr="002A3279" w:rsidRDefault="005901AE" w:rsidP="007C1B9C">
      <w:pPr>
        <w:spacing w:after="0" w:line="240" w:lineRule="auto"/>
        <w:ind w:left="709"/>
        <w:jc w:val="both"/>
        <w:rPr>
          <w:i/>
          <w:color w:val="000000"/>
        </w:rPr>
      </w:pPr>
      <w:r w:rsidRPr="008B52C7">
        <w:rPr>
          <w:color w:val="000000"/>
        </w:rPr>
        <w:t>Očekivani broj sudionika</w:t>
      </w:r>
      <w:r w:rsidRPr="008B52C7">
        <w:rPr>
          <w:i/>
          <w:color w:val="000000"/>
        </w:rPr>
        <w:t>: cca 100 ljudi</w:t>
      </w:r>
    </w:p>
    <w:p w:rsidR="005901AE" w:rsidRDefault="005901AE" w:rsidP="007C1B9C">
      <w:pPr>
        <w:ind w:left="709"/>
        <w:jc w:val="both"/>
        <w:rPr>
          <w:color w:val="000000"/>
        </w:rPr>
      </w:pPr>
      <w:r>
        <w:rPr>
          <w:color w:val="000000"/>
        </w:rPr>
        <w:t>Detalji tražene usluge:</w:t>
      </w:r>
    </w:p>
    <w:p w:rsidR="005901AE" w:rsidRPr="000C06D3" w:rsidRDefault="005901AE" w:rsidP="007C1B9C">
      <w:pPr>
        <w:pStyle w:val="ListParagraph"/>
        <w:numPr>
          <w:ilvl w:val="0"/>
          <w:numId w:val="14"/>
        </w:numPr>
        <w:pBdr>
          <w:top w:val="nil"/>
          <w:left w:val="nil"/>
          <w:bottom w:val="nil"/>
          <w:right w:val="nil"/>
          <w:between w:val="nil"/>
        </w:pBdr>
        <w:spacing w:after="0" w:line="240" w:lineRule="auto"/>
        <w:ind w:left="709"/>
        <w:jc w:val="both"/>
        <w:rPr>
          <w:i/>
          <w:color w:val="000000"/>
        </w:rPr>
      </w:pPr>
      <w:r>
        <w:rPr>
          <w:i/>
          <w:color w:val="000000"/>
        </w:rPr>
        <w:t>n</w:t>
      </w:r>
      <w:r w:rsidRPr="000C06D3">
        <w:rPr>
          <w:i/>
          <w:color w:val="000000"/>
        </w:rPr>
        <w:t xml:space="preserve">ajam prostora i opreme </w:t>
      </w:r>
      <w:r>
        <w:rPr>
          <w:i/>
          <w:color w:val="000000"/>
        </w:rPr>
        <w:t xml:space="preserve">- uključeno korištenje </w:t>
      </w:r>
      <w:r w:rsidRPr="000C06D3">
        <w:rPr>
          <w:i/>
          <w:color w:val="000000"/>
        </w:rPr>
        <w:t>projektor</w:t>
      </w:r>
      <w:r>
        <w:rPr>
          <w:i/>
          <w:color w:val="000000"/>
        </w:rPr>
        <w:t>a</w:t>
      </w:r>
      <w:r w:rsidRPr="000C06D3">
        <w:rPr>
          <w:i/>
          <w:color w:val="000000"/>
        </w:rPr>
        <w:t xml:space="preserve"> s platnom, laptop, razglas;</w:t>
      </w:r>
    </w:p>
    <w:p w:rsidR="005901AE" w:rsidRPr="000C06D3" w:rsidRDefault="005901AE" w:rsidP="007C1B9C">
      <w:pPr>
        <w:pStyle w:val="ListParagraph"/>
        <w:numPr>
          <w:ilvl w:val="0"/>
          <w:numId w:val="14"/>
        </w:numPr>
        <w:pBdr>
          <w:top w:val="nil"/>
          <w:left w:val="nil"/>
          <w:bottom w:val="nil"/>
          <w:right w:val="nil"/>
          <w:between w:val="nil"/>
        </w:pBdr>
        <w:spacing w:after="0" w:line="240" w:lineRule="auto"/>
        <w:ind w:left="709"/>
        <w:jc w:val="both"/>
        <w:rPr>
          <w:i/>
          <w:color w:val="000000"/>
        </w:rPr>
      </w:pPr>
      <w:r>
        <w:rPr>
          <w:i/>
          <w:color w:val="000000"/>
        </w:rPr>
        <w:t>c</w:t>
      </w:r>
      <w:r w:rsidRPr="000C06D3">
        <w:rPr>
          <w:i/>
          <w:color w:val="000000"/>
        </w:rPr>
        <w:t>atering</w:t>
      </w:r>
      <w:r>
        <w:rPr>
          <w:i/>
          <w:color w:val="000000"/>
        </w:rPr>
        <w:t xml:space="preserve"> za cca 100 ljudi - </w:t>
      </w:r>
      <w:r w:rsidRPr="000C06D3">
        <w:rPr>
          <w:i/>
          <w:color w:val="000000"/>
        </w:rPr>
        <w:t xml:space="preserve">hrana i piće na razini laganog poslovnog ručka, detalje </w:t>
      </w:r>
      <w:r>
        <w:rPr>
          <w:i/>
          <w:color w:val="000000"/>
        </w:rPr>
        <w:t>jelovnika</w:t>
      </w:r>
      <w:r w:rsidRPr="000C06D3">
        <w:rPr>
          <w:i/>
          <w:color w:val="000000"/>
        </w:rPr>
        <w:t xml:space="preserve"> </w:t>
      </w:r>
      <w:r>
        <w:rPr>
          <w:i/>
          <w:color w:val="000000"/>
        </w:rPr>
        <w:t>prethodno</w:t>
      </w:r>
      <w:r w:rsidRPr="000C06D3">
        <w:rPr>
          <w:i/>
          <w:color w:val="000000"/>
        </w:rPr>
        <w:t xml:space="preserve"> usuglasiti s </w:t>
      </w:r>
      <w:r w:rsidR="00834D85">
        <w:rPr>
          <w:i/>
          <w:color w:val="000000"/>
        </w:rPr>
        <w:t>n</w:t>
      </w:r>
      <w:r w:rsidRPr="000C06D3">
        <w:rPr>
          <w:i/>
          <w:color w:val="000000"/>
        </w:rPr>
        <w:t>aručiteljem;</w:t>
      </w:r>
    </w:p>
    <w:p w:rsidR="005901AE" w:rsidRPr="000C06D3" w:rsidRDefault="005901AE" w:rsidP="007C1B9C">
      <w:pPr>
        <w:pStyle w:val="ListParagraph"/>
        <w:numPr>
          <w:ilvl w:val="0"/>
          <w:numId w:val="14"/>
        </w:numPr>
        <w:pBdr>
          <w:top w:val="nil"/>
          <w:left w:val="nil"/>
          <w:bottom w:val="nil"/>
          <w:right w:val="nil"/>
          <w:between w:val="nil"/>
        </w:pBdr>
        <w:spacing w:after="0" w:line="240" w:lineRule="auto"/>
        <w:ind w:left="709"/>
        <w:jc w:val="both"/>
        <w:rPr>
          <w:i/>
          <w:color w:val="000000"/>
        </w:rPr>
      </w:pPr>
      <w:r>
        <w:rPr>
          <w:i/>
          <w:color w:val="000000"/>
        </w:rPr>
        <w:t>usluge m</w:t>
      </w:r>
      <w:r w:rsidRPr="000C06D3">
        <w:rPr>
          <w:i/>
          <w:color w:val="000000"/>
        </w:rPr>
        <w:t>oderator</w:t>
      </w:r>
      <w:r>
        <w:rPr>
          <w:i/>
          <w:color w:val="000000"/>
        </w:rPr>
        <w:t>a</w:t>
      </w:r>
      <w:r w:rsidRPr="000C06D3">
        <w:rPr>
          <w:i/>
          <w:color w:val="000000"/>
        </w:rPr>
        <w:t>/voditelj</w:t>
      </w:r>
      <w:r>
        <w:rPr>
          <w:i/>
          <w:color w:val="000000"/>
        </w:rPr>
        <w:t>a</w:t>
      </w:r>
      <w:r w:rsidRPr="000C06D3">
        <w:rPr>
          <w:i/>
          <w:color w:val="000000"/>
        </w:rPr>
        <w:t xml:space="preserve"> događaja </w:t>
      </w:r>
      <w:r>
        <w:rPr>
          <w:i/>
          <w:color w:val="000000"/>
        </w:rPr>
        <w:t>(</w:t>
      </w:r>
      <w:r w:rsidRPr="000C06D3">
        <w:rPr>
          <w:i/>
          <w:color w:val="000000"/>
        </w:rPr>
        <w:t>u trajanju cca 2 sata</w:t>
      </w:r>
      <w:r>
        <w:rPr>
          <w:i/>
          <w:color w:val="000000"/>
        </w:rPr>
        <w:t>)</w:t>
      </w:r>
      <w:r w:rsidRPr="000C06D3">
        <w:rPr>
          <w:i/>
          <w:color w:val="000000"/>
        </w:rPr>
        <w:t>;</w:t>
      </w:r>
    </w:p>
    <w:p w:rsidR="005901AE" w:rsidRPr="000C06D3" w:rsidRDefault="005901AE" w:rsidP="007C1B9C">
      <w:pPr>
        <w:pStyle w:val="ListParagraph"/>
        <w:numPr>
          <w:ilvl w:val="0"/>
          <w:numId w:val="14"/>
        </w:numPr>
        <w:pBdr>
          <w:top w:val="nil"/>
          <w:left w:val="nil"/>
          <w:bottom w:val="nil"/>
          <w:right w:val="nil"/>
          <w:between w:val="nil"/>
        </w:pBdr>
        <w:spacing w:after="0" w:line="240" w:lineRule="auto"/>
        <w:ind w:left="709"/>
        <w:jc w:val="both"/>
        <w:rPr>
          <w:i/>
          <w:color w:val="000000"/>
        </w:rPr>
      </w:pPr>
      <w:r>
        <w:rPr>
          <w:i/>
          <w:color w:val="000000"/>
        </w:rPr>
        <w:t>g</w:t>
      </w:r>
      <w:r w:rsidRPr="000C06D3">
        <w:rPr>
          <w:i/>
          <w:color w:val="000000"/>
        </w:rPr>
        <w:t xml:space="preserve">lazba uživo </w:t>
      </w:r>
      <w:r>
        <w:rPr>
          <w:i/>
          <w:color w:val="000000"/>
        </w:rPr>
        <w:t>(</w:t>
      </w:r>
      <w:r w:rsidRPr="000C06D3">
        <w:rPr>
          <w:i/>
          <w:color w:val="000000"/>
        </w:rPr>
        <w:t>trajanje cca 2 sata</w:t>
      </w:r>
      <w:r>
        <w:rPr>
          <w:i/>
          <w:color w:val="000000"/>
        </w:rPr>
        <w:t>)</w:t>
      </w:r>
      <w:r w:rsidRPr="000C06D3">
        <w:rPr>
          <w:i/>
          <w:color w:val="000000"/>
        </w:rPr>
        <w:t>;</w:t>
      </w:r>
    </w:p>
    <w:p w:rsidR="005901AE" w:rsidRDefault="005901AE" w:rsidP="007C1B9C">
      <w:pPr>
        <w:pStyle w:val="ListParagraph"/>
        <w:numPr>
          <w:ilvl w:val="0"/>
          <w:numId w:val="14"/>
        </w:numPr>
        <w:pBdr>
          <w:top w:val="nil"/>
          <w:left w:val="nil"/>
          <w:bottom w:val="nil"/>
          <w:right w:val="nil"/>
          <w:between w:val="nil"/>
        </w:pBdr>
        <w:spacing w:after="0" w:line="240" w:lineRule="auto"/>
        <w:ind w:left="709"/>
        <w:jc w:val="both"/>
        <w:rPr>
          <w:i/>
          <w:color w:val="000000"/>
        </w:rPr>
      </w:pPr>
      <w:r>
        <w:rPr>
          <w:i/>
          <w:color w:val="000000"/>
        </w:rPr>
        <w:t>i</w:t>
      </w:r>
      <w:r w:rsidRPr="000C06D3">
        <w:rPr>
          <w:i/>
          <w:color w:val="000000"/>
        </w:rPr>
        <w:t>zrada i slanje pozivnica za događaj</w:t>
      </w:r>
      <w:r>
        <w:rPr>
          <w:i/>
          <w:color w:val="000000"/>
        </w:rPr>
        <w:t xml:space="preserve"> (uključiti i cijenu dizjana/tiska pozivnice, kao i slanje istog; prethodno se usluglasiti s naručiteljem vezano za listu uzvanika)</w:t>
      </w:r>
      <w:r w:rsidRPr="000C06D3">
        <w:rPr>
          <w:i/>
          <w:color w:val="000000"/>
        </w:rPr>
        <w:t>;</w:t>
      </w:r>
      <w:r w:rsidRPr="006D30DC">
        <w:rPr>
          <w:i/>
          <w:color w:val="000000"/>
        </w:rPr>
        <w:t xml:space="preserve"> </w:t>
      </w:r>
    </w:p>
    <w:p w:rsidR="005901AE" w:rsidRPr="006D30DC" w:rsidRDefault="005901AE" w:rsidP="007C1B9C">
      <w:pPr>
        <w:pStyle w:val="ListParagraph"/>
        <w:numPr>
          <w:ilvl w:val="0"/>
          <w:numId w:val="14"/>
        </w:numPr>
        <w:pBdr>
          <w:top w:val="nil"/>
          <w:left w:val="nil"/>
          <w:bottom w:val="nil"/>
          <w:right w:val="nil"/>
          <w:between w:val="nil"/>
        </w:pBdr>
        <w:spacing w:after="0" w:line="240" w:lineRule="auto"/>
        <w:ind w:left="709"/>
        <w:jc w:val="both"/>
        <w:rPr>
          <w:i/>
          <w:color w:val="000000"/>
        </w:rPr>
      </w:pPr>
      <w:r w:rsidRPr="006D30DC">
        <w:rPr>
          <w:i/>
          <w:color w:val="000000"/>
        </w:rPr>
        <w:t>pozvati predstavnike medije, osigurati njihovo prisustvo na događaju;</w:t>
      </w:r>
    </w:p>
    <w:p w:rsidR="005901AE" w:rsidRDefault="005901AE" w:rsidP="007C1B9C">
      <w:pPr>
        <w:pStyle w:val="ListParagraph"/>
        <w:numPr>
          <w:ilvl w:val="0"/>
          <w:numId w:val="14"/>
        </w:numPr>
        <w:pBdr>
          <w:top w:val="nil"/>
          <w:left w:val="nil"/>
          <w:bottom w:val="nil"/>
          <w:right w:val="nil"/>
          <w:between w:val="nil"/>
        </w:pBdr>
        <w:spacing w:after="0" w:line="240" w:lineRule="auto"/>
        <w:ind w:left="709"/>
        <w:jc w:val="both"/>
        <w:rPr>
          <w:i/>
          <w:color w:val="000000"/>
        </w:rPr>
      </w:pPr>
      <w:r w:rsidRPr="00563DDA">
        <w:rPr>
          <w:i/>
          <w:color w:val="000000"/>
        </w:rPr>
        <w:t>priprema materijala za novinare</w:t>
      </w:r>
      <w:r w:rsidR="00317A2D">
        <w:rPr>
          <w:i/>
          <w:color w:val="000000"/>
        </w:rPr>
        <w:t>.</w:t>
      </w:r>
    </w:p>
    <w:p w:rsidR="00317A2D" w:rsidRDefault="00317A2D" w:rsidP="00317A2D">
      <w:pPr>
        <w:pStyle w:val="ListParagraph"/>
        <w:pBdr>
          <w:top w:val="nil"/>
          <w:left w:val="nil"/>
          <w:bottom w:val="nil"/>
          <w:right w:val="nil"/>
          <w:between w:val="nil"/>
        </w:pBdr>
        <w:spacing w:after="0" w:line="240" w:lineRule="auto"/>
        <w:ind w:left="709"/>
        <w:jc w:val="both"/>
        <w:rPr>
          <w:i/>
          <w:color w:val="000000"/>
        </w:rPr>
      </w:pPr>
    </w:p>
    <w:p w:rsidR="00077949" w:rsidRDefault="00317A2D" w:rsidP="00077949">
      <w:pPr>
        <w:pBdr>
          <w:top w:val="nil"/>
          <w:left w:val="nil"/>
          <w:bottom w:val="nil"/>
          <w:right w:val="nil"/>
          <w:between w:val="nil"/>
        </w:pBdr>
        <w:spacing w:after="0" w:line="240" w:lineRule="auto"/>
        <w:jc w:val="both"/>
        <w:rPr>
          <w:i/>
          <w:color w:val="000000"/>
        </w:rPr>
      </w:pPr>
      <w:r w:rsidRPr="00317A2D">
        <w:rPr>
          <w:i/>
          <w:color w:val="000000"/>
        </w:rPr>
        <w:tab/>
      </w:r>
      <w:r w:rsidRPr="00B44061">
        <w:rPr>
          <w:i/>
          <w:color w:val="000000"/>
        </w:rPr>
        <w:t>- očekivani period isporuke usluge</w:t>
      </w:r>
      <w:r>
        <w:rPr>
          <w:i/>
          <w:color w:val="000000"/>
        </w:rPr>
        <w:t>:</w:t>
      </w:r>
      <w:r>
        <w:t xml:space="preserve"> </w:t>
      </w:r>
      <w:r w:rsidRPr="00317A2D">
        <w:rPr>
          <w:i/>
          <w:color w:val="000000"/>
        </w:rPr>
        <w:t>posljednji kvartal 2019.</w:t>
      </w:r>
    </w:p>
    <w:p w:rsidR="00317A2D" w:rsidRDefault="00317A2D" w:rsidP="00077949">
      <w:pPr>
        <w:pBdr>
          <w:top w:val="nil"/>
          <w:left w:val="nil"/>
          <w:bottom w:val="nil"/>
          <w:right w:val="nil"/>
          <w:between w:val="nil"/>
        </w:pBdr>
        <w:spacing w:after="0" w:line="240" w:lineRule="auto"/>
        <w:jc w:val="both"/>
        <w:rPr>
          <w:i/>
          <w:color w:val="000000"/>
        </w:rPr>
      </w:pPr>
    </w:p>
    <w:p w:rsidR="00B44061" w:rsidRDefault="00B44061" w:rsidP="00077949">
      <w:pPr>
        <w:pBdr>
          <w:top w:val="nil"/>
          <w:left w:val="nil"/>
          <w:bottom w:val="nil"/>
          <w:right w:val="nil"/>
          <w:between w:val="nil"/>
        </w:pBdr>
        <w:spacing w:after="0" w:line="240" w:lineRule="auto"/>
        <w:jc w:val="both"/>
        <w:rPr>
          <w:i/>
          <w:color w:val="000000"/>
        </w:rPr>
      </w:pPr>
    </w:p>
    <w:p w:rsidR="00077949" w:rsidRDefault="00077949" w:rsidP="00077949">
      <w:pPr>
        <w:ind w:left="709"/>
        <w:rPr>
          <w:b/>
          <w:color w:val="000000"/>
        </w:rPr>
      </w:pPr>
      <w:r>
        <w:rPr>
          <w:b/>
          <w:color w:val="000000"/>
        </w:rPr>
        <w:t>13.3.4. Izlet Dubrovnik – Grad Korčula – Smokvica – Dubrovnik</w:t>
      </w:r>
    </w:p>
    <w:p w:rsidR="00077949" w:rsidRDefault="00077949" w:rsidP="00077949">
      <w:pPr>
        <w:ind w:left="709"/>
        <w:jc w:val="both"/>
        <w:rPr>
          <w:color w:val="000000"/>
        </w:rPr>
      </w:pPr>
      <w:r w:rsidRPr="008C32D7">
        <w:t>Organiz</w:t>
      </w:r>
      <w:r>
        <w:t>acija</w:t>
      </w:r>
      <w:r w:rsidR="00834D85">
        <w:t xml:space="preserve"> jednodnevnog</w:t>
      </w:r>
      <w:r w:rsidRPr="008C32D7">
        <w:t xml:space="preserve"> izlet</w:t>
      </w:r>
      <w:r>
        <w:t xml:space="preserve">a odnosno </w:t>
      </w:r>
      <w:r>
        <w:rPr>
          <w:color w:val="000000"/>
        </w:rPr>
        <w:t>obila</w:t>
      </w:r>
      <w:r w:rsidR="00834D85">
        <w:rPr>
          <w:color w:val="000000"/>
        </w:rPr>
        <w:t>s</w:t>
      </w:r>
      <w:r>
        <w:rPr>
          <w:color w:val="000000"/>
        </w:rPr>
        <w:t>k</w:t>
      </w:r>
      <w:r w:rsidR="00834D85">
        <w:rPr>
          <w:color w:val="000000"/>
        </w:rPr>
        <w:t>a</w:t>
      </w:r>
      <w:r>
        <w:rPr>
          <w:color w:val="000000"/>
        </w:rPr>
        <w:t xml:space="preserve"> </w:t>
      </w:r>
      <w:r w:rsidRPr="007C1B9C">
        <w:rPr>
          <w:color w:val="000000"/>
        </w:rPr>
        <w:t>novoizgrađenih/obnovljenih lokacija u Smokvici i Korčuli</w:t>
      </w:r>
      <w:r>
        <w:rPr>
          <w:color w:val="000000"/>
        </w:rPr>
        <w:t xml:space="preserve">, te u </w:t>
      </w:r>
      <w:r>
        <w:t>svrhu sudjelovanja na završnom događanju u Korčuli (13.3.3.) kako bi se iste što bolje predstavile</w:t>
      </w:r>
      <w:r w:rsidRPr="008C32D7">
        <w:t xml:space="preserve"> novinar</w:t>
      </w:r>
      <w:r>
        <w:t>im</w:t>
      </w:r>
      <w:r w:rsidRPr="008C32D7">
        <w:t>a</w:t>
      </w:r>
      <w:r>
        <w:t xml:space="preserve"> (6 novinara), odnosno široj javnosti. Organizacija izleta paralelno s završnim događanjem</w:t>
      </w:r>
      <w:r w:rsidR="00317A2D">
        <w:t xml:space="preserve"> (13.3.3.)</w:t>
      </w:r>
      <w:r>
        <w:t xml:space="preserve">, odnosno kako bi novinari mogli sudjelovati i na samom završnom događanju. </w:t>
      </w:r>
      <w:r w:rsidRPr="00DB38D9">
        <w:rPr>
          <w:color w:val="000000"/>
        </w:rPr>
        <w:t xml:space="preserve">Očekivani broj </w:t>
      </w:r>
      <w:r>
        <w:rPr>
          <w:color w:val="000000"/>
        </w:rPr>
        <w:t>putnika je</w:t>
      </w:r>
      <w:r w:rsidRPr="00017447">
        <w:rPr>
          <w:color w:val="000000"/>
        </w:rPr>
        <w:t xml:space="preserve"> cca </w:t>
      </w:r>
      <w:r>
        <w:rPr>
          <w:color w:val="000000"/>
        </w:rPr>
        <w:t>1</w:t>
      </w:r>
      <w:r w:rsidR="00834D85">
        <w:rPr>
          <w:color w:val="000000"/>
        </w:rPr>
        <w:t>2</w:t>
      </w:r>
      <w:r>
        <w:rPr>
          <w:color w:val="000000"/>
        </w:rPr>
        <w:t>.</w:t>
      </w:r>
    </w:p>
    <w:p w:rsidR="00077949" w:rsidRDefault="00077949" w:rsidP="00077949">
      <w:pPr>
        <w:spacing w:after="120"/>
        <w:ind w:left="709"/>
      </w:pPr>
      <w:r>
        <w:t>Detalji tražene usluge:</w:t>
      </w:r>
    </w:p>
    <w:p w:rsidR="003E5CD7" w:rsidRPr="00317A2D" w:rsidRDefault="00077949" w:rsidP="00834D85">
      <w:pPr>
        <w:pStyle w:val="ListParagraph"/>
        <w:numPr>
          <w:ilvl w:val="0"/>
          <w:numId w:val="14"/>
        </w:numPr>
        <w:spacing w:line="240" w:lineRule="auto"/>
        <w:ind w:left="782" w:hanging="357"/>
        <w:jc w:val="both"/>
        <w:rPr>
          <w:i/>
        </w:rPr>
      </w:pPr>
      <w:r w:rsidRPr="00317A2D">
        <w:rPr>
          <w:i/>
        </w:rPr>
        <w:t xml:space="preserve">transfer vozilo na relaciji </w:t>
      </w:r>
      <w:r w:rsidR="003E5CD7" w:rsidRPr="00317A2D">
        <w:rPr>
          <w:i/>
        </w:rPr>
        <w:t>Dubrovnik - Grad Korčula – Smokvica – Dubrovnik</w:t>
      </w:r>
      <w:r w:rsidRPr="00317A2D">
        <w:rPr>
          <w:i/>
        </w:rPr>
        <w:t>;</w:t>
      </w:r>
    </w:p>
    <w:p w:rsidR="00077949" w:rsidRPr="00317A2D" w:rsidRDefault="00077949" w:rsidP="00834D85">
      <w:pPr>
        <w:pStyle w:val="ListParagraph"/>
        <w:numPr>
          <w:ilvl w:val="0"/>
          <w:numId w:val="28"/>
        </w:numPr>
        <w:spacing w:line="240" w:lineRule="auto"/>
        <w:ind w:left="782" w:hanging="357"/>
        <w:jc w:val="both"/>
        <w:rPr>
          <w:i/>
        </w:rPr>
      </w:pPr>
      <w:r w:rsidRPr="00317A2D">
        <w:rPr>
          <w:i/>
        </w:rPr>
        <w:t>osiguran prijevoz trajektima u oba smjera, uključiti trošak trajektn</w:t>
      </w:r>
      <w:r w:rsidR="00B44061" w:rsidRPr="00317A2D">
        <w:rPr>
          <w:i/>
        </w:rPr>
        <w:t>ih</w:t>
      </w:r>
      <w:r w:rsidRPr="00317A2D">
        <w:rPr>
          <w:i/>
        </w:rPr>
        <w:t xml:space="preserve"> kar</w:t>
      </w:r>
      <w:r w:rsidR="00B44061" w:rsidRPr="00317A2D">
        <w:rPr>
          <w:i/>
        </w:rPr>
        <w:t>a</w:t>
      </w:r>
      <w:r w:rsidRPr="00317A2D">
        <w:rPr>
          <w:i/>
        </w:rPr>
        <w:t>t</w:t>
      </w:r>
      <w:r w:rsidR="00B44061" w:rsidRPr="00317A2D">
        <w:rPr>
          <w:i/>
        </w:rPr>
        <w:t>a</w:t>
      </w:r>
      <w:r w:rsidRPr="00317A2D">
        <w:rPr>
          <w:i/>
        </w:rPr>
        <w:t xml:space="preserve"> za novinare, vozača kao i za </w:t>
      </w:r>
      <w:r w:rsidR="00B44061" w:rsidRPr="00317A2D">
        <w:rPr>
          <w:i/>
        </w:rPr>
        <w:t>transfer</w:t>
      </w:r>
      <w:r w:rsidRPr="00317A2D">
        <w:rPr>
          <w:i/>
        </w:rPr>
        <w:t xml:space="preserve"> vozilo (ostali putnici sami podmiruju trošak osobnih karata za trajekt)</w:t>
      </w:r>
      <w:r w:rsidR="00317A2D">
        <w:rPr>
          <w:i/>
        </w:rPr>
        <w:t>.</w:t>
      </w:r>
    </w:p>
    <w:p w:rsidR="00317A2D" w:rsidRDefault="00317A2D" w:rsidP="003E5CD7">
      <w:pPr>
        <w:pStyle w:val="ListParagraph"/>
        <w:pBdr>
          <w:top w:val="nil"/>
          <w:left w:val="nil"/>
          <w:bottom w:val="nil"/>
          <w:right w:val="nil"/>
          <w:between w:val="nil"/>
        </w:pBdr>
        <w:spacing w:after="0" w:line="240" w:lineRule="auto"/>
        <w:ind w:left="709"/>
        <w:jc w:val="both"/>
        <w:rPr>
          <w:color w:val="000000"/>
        </w:rPr>
      </w:pPr>
    </w:p>
    <w:p w:rsidR="005901AE" w:rsidRPr="003E5CD7" w:rsidRDefault="003E5CD7" w:rsidP="003E5CD7">
      <w:pPr>
        <w:pStyle w:val="ListParagraph"/>
        <w:pBdr>
          <w:top w:val="nil"/>
          <w:left w:val="nil"/>
          <w:bottom w:val="nil"/>
          <w:right w:val="nil"/>
          <w:between w:val="nil"/>
        </w:pBdr>
        <w:spacing w:after="0" w:line="240" w:lineRule="auto"/>
        <w:ind w:left="709"/>
        <w:jc w:val="both"/>
        <w:rPr>
          <w:color w:val="000000"/>
        </w:rPr>
      </w:pPr>
      <w:r w:rsidRPr="003E5CD7">
        <w:rPr>
          <w:color w:val="000000"/>
        </w:rPr>
        <w:t>O</w:t>
      </w:r>
      <w:r w:rsidR="005901AE" w:rsidRPr="003E5CD7">
        <w:rPr>
          <w:color w:val="000000"/>
        </w:rPr>
        <w:t>stali detalji transfera će biti dogovoreni sukladno definiranom programu završnog događaja.</w:t>
      </w:r>
    </w:p>
    <w:p w:rsidR="005901AE" w:rsidRDefault="005901AE" w:rsidP="007C1B9C">
      <w:pPr>
        <w:ind w:left="709"/>
        <w:rPr>
          <w:i/>
        </w:rPr>
      </w:pPr>
      <w:bookmarkStart w:id="1" w:name="_Hlk520100812"/>
      <w:r>
        <w:tab/>
      </w:r>
      <w:r w:rsidR="00317A2D" w:rsidRPr="00B44061">
        <w:rPr>
          <w:i/>
          <w:color w:val="000000"/>
        </w:rPr>
        <w:t>- očekivani period isporuke usluge</w:t>
      </w:r>
      <w:r w:rsidR="00317A2D">
        <w:rPr>
          <w:i/>
          <w:color w:val="000000"/>
        </w:rPr>
        <w:t>:</w:t>
      </w:r>
      <w:r>
        <w:t xml:space="preserve"> </w:t>
      </w:r>
      <w:r w:rsidRPr="00437108">
        <w:rPr>
          <w:i/>
        </w:rPr>
        <w:t>posljednji kvartal 2019.</w:t>
      </w:r>
    </w:p>
    <w:bookmarkEnd w:id="1"/>
    <w:p w:rsidR="003E5CD7" w:rsidRDefault="003E5CD7" w:rsidP="007C1B9C">
      <w:pPr>
        <w:ind w:left="709"/>
        <w:rPr>
          <w:i/>
        </w:rPr>
      </w:pPr>
    </w:p>
    <w:p w:rsidR="005901AE" w:rsidRDefault="00DC63D4" w:rsidP="007C1B9C">
      <w:pPr>
        <w:spacing w:line="240" w:lineRule="auto"/>
        <w:ind w:left="709"/>
        <w:jc w:val="both"/>
      </w:pPr>
      <w:r w:rsidRPr="00A77E39">
        <w:tab/>
      </w:r>
      <w:r w:rsidR="00785338" w:rsidRPr="00A77E39">
        <w:t>Izvještavanje</w:t>
      </w:r>
      <w:r w:rsidR="003E5CD7">
        <w:t xml:space="preserve"> (za sve isporučene usluge)</w:t>
      </w:r>
      <w:r w:rsidR="00785338" w:rsidRPr="00A77E39">
        <w:t xml:space="preserve">: </w:t>
      </w:r>
      <w:r w:rsidRPr="00A77E39">
        <w:t>dostava</w:t>
      </w:r>
      <w:r w:rsidR="00785338" w:rsidRPr="00A77E39">
        <w:t xml:space="preserve"> izvještaj</w:t>
      </w:r>
      <w:r w:rsidRPr="00A77E39">
        <w:t xml:space="preserve">a o radu zajedno s računom za stvarno izvršene usluge. Izvještaj sadržava tekst </w:t>
      </w:r>
      <w:r w:rsidR="00785338" w:rsidRPr="00A77E39">
        <w:t>o odrađenim uslugama</w:t>
      </w:r>
      <w:r w:rsidR="005901AE">
        <w:t xml:space="preserve"> kao</w:t>
      </w:r>
      <w:r w:rsidRPr="00A77E39">
        <w:t xml:space="preserve"> </w:t>
      </w:r>
      <w:r w:rsidR="005901AE" w:rsidRPr="00A77E39">
        <w:t>i pripremljene objave/dokaznice (</w:t>
      </w:r>
      <w:r w:rsidR="005901AE" w:rsidRPr="00A77E39">
        <w:rPr>
          <w:color w:val="000000"/>
        </w:rPr>
        <w:t>pripremljena i poslana priopćenja,</w:t>
      </w:r>
      <w:r w:rsidR="005901AE" w:rsidRPr="00A77E39">
        <w:t xml:space="preserve"> isječci iz novina, snimke s radija i televizije, fotografije događanja, liste</w:t>
      </w:r>
      <w:r w:rsidR="003E5CD7">
        <w:t xml:space="preserve"> </w:t>
      </w:r>
      <w:r w:rsidR="005901AE" w:rsidRPr="00A77E39">
        <w:t>sudionika, itd.)</w:t>
      </w:r>
      <w:r w:rsidR="005901AE">
        <w:t xml:space="preserve"> </w:t>
      </w:r>
      <w:r w:rsidRPr="00A77E39">
        <w:t>koj</w:t>
      </w:r>
      <w:r w:rsidR="005901AE">
        <w:t>e</w:t>
      </w:r>
      <w:r w:rsidRPr="00A77E39">
        <w:t xml:space="preserve"> se odnos</w:t>
      </w:r>
      <w:r w:rsidR="005901AE">
        <w:t>e</w:t>
      </w:r>
      <w:r w:rsidRPr="00A77E39">
        <w:t xml:space="preserve"> na stavke </w:t>
      </w:r>
      <w:r w:rsidR="005901AE">
        <w:t xml:space="preserve">predmetnog </w:t>
      </w:r>
      <w:r w:rsidRPr="00A77E39">
        <w:t>računa.</w:t>
      </w:r>
    </w:p>
    <w:p w:rsidR="00785338" w:rsidRPr="007C1B9C" w:rsidRDefault="00DC63D4" w:rsidP="007C1B9C">
      <w:pPr>
        <w:spacing w:line="240" w:lineRule="auto"/>
        <w:ind w:left="709"/>
        <w:jc w:val="both"/>
        <w:rPr>
          <w:i/>
        </w:rPr>
      </w:pPr>
      <w:r w:rsidRPr="007C1B9C">
        <w:rPr>
          <w:i/>
        </w:rPr>
        <w:tab/>
      </w:r>
      <w:r w:rsidR="00785338" w:rsidRPr="007C1B9C">
        <w:rPr>
          <w:i/>
        </w:rPr>
        <w:t xml:space="preserve">NAPOMENA: Odabrani pružatelj usluga pri izvršenju svojih zadaća mora strogo poštivati </w:t>
      </w:r>
      <w:r w:rsidRPr="007C1B9C">
        <w:rPr>
          <w:i/>
        </w:rPr>
        <w:tab/>
      </w:r>
      <w:r w:rsidR="00785338" w:rsidRPr="007C1B9C">
        <w:rPr>
          <w:i/>
        </w:rPr>
        <w:t xml:space="preserve">odredbe EU vidljivosti koje se mogu pronaći u „Uputama za korisnike sredstava Informiranje, </w:t>
      </w:r>
      <w:r w:rsidRPr="007C1B9C">
        <w:rPr>
          <w:i/>
        </w:rPr>
        <w:tab/>
      </w:r>
      <w:r w:rsidR="00785338" w:rsidRPr="007C1B9C">
        <w:rPr>
          <w:i/>
        </w:rPr>
        <w:t xml:space="preserve">komunikacija i vidljivost projekata ﬁnanciranih u okviru Europskog fonda za regionalni razvoj </w:t>
      </w:r>
      <w:r w:rsidRPr="007C1B9C">
        <w:rPr>
          <w:i/>
        </w:rPr>
        <w:tab/>
      </w:r>
      <w:r w:rsidR="00785338" w:rsidRPr="007C1B9C">
        <w:rPr>
          <w:i/>
        </w:rPr>
        <w:t xml:space="preserve">(EFRR), Europskog socijalnog fonda (ESF) i Kohezijskog fonda (KF) za razdoblje 2014.-2020“. </w:t>
      </w:r>
      <w:r w:rsidRPr="007C1B9C">
        <w:rPr>
          <w:i/>
        </w:rPr>
        <w:tab/>
      </w:r>
      <w:r w:rsidR="00785338" w:rsidRPr="007C1B9C">
        <w:rPr>
          <w:i/>
        </w:rPr>
        <w:t xml:space="preserve">Navedene Upute će se dostaviti pružatelju usluga po odabiru. Ciljana publika: lokalno </w:t>
      </w:r>
      <w:r w:rsidRPr="007C1B9C">
        <w:rPr>
          <w:i/>
        </w:rPr>
        <w:tab/>
      </w:r>
      <w:r w:rsidR="00785338" w:rsidRPr="007C1B9C">
        <w:rPr>
          <w:i/>
        </w:rPr>
        <w:t>stanovništvo.</w:t>
      </w:r>
    </w:p>
    <w:p w:rsidR="00785338" w:rsidRDefault="00785338" w:rsidP="007C1B9C">
      <w:pPr>
        <w:pBdr>
          <w:top w:val="nil"/>
          <w:left w:val="nil"/>
          <w:bottom w:val="nil"/>
          <w:right w:val="nil"/>
          <w:between w:val="nil"/>
        </w:pBdr>
        <w:spacing w:before="240" w:after="0"/>
        <w:ind w:left="709"/>
        <w:contextualSpacing/>
        <w:jc w:val="both"/>
        <w:rPr>
          <w:b/>
          <w:color w:val="000000"/>
        </w:rPr>
      </w:pPr>
    </w:p>
    <w:p w:rsidR="0081469A" w:rsidRDefault="00D07DD2" w:rsidP="007C1B9C">
      <w:pPr>
        <w:numPr>
          <w:ilvl w:val="0"/>
          <w:numId w:val="3"/>
        </w:numPr>
        <w:pBdr>
          <w:top w:val="nil"/>
          <w:left w:val="nil"/>
          <w:bottom w:val="nil"/>
          <w:right w:val="nil"/>
          <w:between w:val="nil"/>
        </w:pBdr>
        <w:spacing w:before="240" w:after="0"/>
        <w:ind w:left="709"/>
        <w:contextualSpacing/>
        <w:jc w:val="both"/>
        <w:rPr>
          <w:b/>
          <w:color w:val="000000"/>
        </w:rPr>
      </w:pPr>
      <w:r>
        <w:rPr>
          <w:b/>
          <w:color w:val="0D0D0D"/>
        </w:rPr>
        <w:t>Troškovnik</w:t>
      </w:r>
    </w:p>
    <w:p w:rsidR="0081469A" w:rsidRDefault="00D07DD2" w:rsidP="007C1B9C">
      <w:pPr>
        <w:pBdr>
          <w:top w:val="nil"/>
          <w:left w:val="nil"/>
          <w:bottom w:val="nil"/>
          <w:right w:val="nil"/>
          <w:between w:val="nil"/>
        </w:pBdr>
        <w:spacing w:after="0" w:line="240" w:lineRule="auto"/>
        <w:ind w:left="709"/>
        <w:jc w:val="both"/>
        <w:rPr>
          <w:color w:val="000000"/>
        </w:rPr>
      </w:pPr>
      <w:r>
        <w:rPr>
          <w:color w:val="000000"/>
        </w:rPr>
        <w:t>Troškovnik predmetne dokumentacije za nadmetanje nalazi se u prilogu ove dokumentacije za nadmetanje i čini njen sastavni dio. (Prilog 2.).</w:t>
      </w:r>
      <w:r w:rsidR="000C06D3">
        <w:rPr>
          <w:color w:val="000000"/>
        </w:rPr>
        <w:t xml:space="preserve"> </w:t>
      </w:r>
      <w:r>
        <w:rPr>
          <w:color w:val="000000"/>
        </w:rPr>
        <w:t>Troškovnik je potrebno ispuniti u svim stavkama, potpisati od strane ovlaštene osobe ponuditelja i ovjeriti pečatom te dostaviti u sklopu ponude.</w:t>
      </w:r>
    </w:p>
    <w:p w:rsidR="0081469A" w:rsidRDefault="00D07DD2" w:rsidP="007C1B9C">
      <w:pPr>
        <w:pBdr>
          <w:top w:val="nil"/>
          <w:left w:val="nil"/>
          <w:bottom w:val="nil"/>
          <w:right w:val="nil"/>
          <w:between w:val="nil"/>
        </w:pBdr>
        <w:spacing w:after="0" w:line="240" w:lineRule="auto"/>
        <w:ind w:left="709"/>
        <w:jc w:val="both"/>
        <w:rPr>
          <w:color w:val="000000"/>
        </w:rPr>
      </w:pPr>
      <w:r>
        <w:rPr>
          <w:color w:val="000000"/>
        </w:rPr>
        <w:t xml:space="preserve">Pri sastavljanju ponude </w:t>
      </w:r>
      <w:r w:rsidR="000C06D3">
        <w:rPr>
          <w:color w:val="000000"/>
        </w:rPr>
        <w:t>ne smiju</w:t>
      </w:r>
      <w:r>
        <w:rPr>
          <w:color w:val="000000"/>
        </w:rPr>
        <w:t xml:space="preserve"> se dodavati redovi ili stupci, ili na bilo koji drugi način mijenjati izgled obrasca troškovnika.</w:t>
      </w:r>
      <w:r w:rsidR="000C06D3">
        <w:rPr>
          <w:color w:val="000000"/>
        </w:rPr>
        <w:t xml:space="preserve"> </w:t>
      </w:r>
      <w:r>
        <w:rPr>
          <w:color w:val="000000"/>
        </w:rPr>
        <w:t xml:space="preserve">Ako ponuditelj ne ispuni troškovnike u skladu sa zahtjevima iz ove Dokumentacije o nabavi ili promijeni stavke u troškovnicima smatrat će se da su takvi troškovnici nepotpuni i nevažeći te će ponuda biti odbijena.  </w:t>
      </w:r>
    </w:p>
    <w:p w:rsidR="000C06D3" w:rsidRDefault="000C06D3" w:rsidP="007C1B9C">
      <w:pPr>
        <w:pBdr>
          <w:top w:val="nil"/>
          <w:left w:val="nil"/>
          <w:bottom w:val="nil"/>
          <w:right w:val="nil"/>
          <w:between w:val="nil"/>
        </w:pBdr>
        <w:spacing w:after="0" w:line="240" w:lineRule="auto"/>
        <w:ind w:left="709"/>
        <w:jc w:val="both"/>
        <w:rPr>
          <w:color w:val="000000"/>
        </w:rPr>
      </w:pPr>
    </w:p>
    <w:p w:rsidR="0081469A" w:rsidRDefault="00D07DD2" w:rsidP="007C1B9C">
      <w:pPr>
        <w:numPr>
          <w:ilvl w:val="0"/>
          <w:numId w:val="3"/>
        </w:numPr>
        <w:pBdr>
          <w:top w:val="nil"/>
          <w:left w:val="nil"/>
          <w:bottom w:val="nil"/>
          <w:right w:val="nil"/>
          <w:between w:val="nil"/>
        </w:pBdr>
        <w:spacing w:before="240" w:after="0"/>
        <w:ind w:left="709"/>
        <w:contextualSpacing/>
        <w:jc w:val="both"/>
      </w:pPr>
      <w:r>
        <w:rPr>
          <w:b/>
          <w:color w:val="0D0D0D"/>
        </w:rPr>
        <w:t>Mjesto izvršenja usluge</w:t>
      </w:r>
    </w:p>
    <w:p w:rsidR="0081469A" w:rsidRDefault="00D07DD2" w:rsidP="007C1B9C">
      <w:pPr>
        <w:pBdr>
          <w:top w:val="nil"/>
          <w:left w:val="nil"/>
          <w:bottom w:val="nil"/>
          <w:right w:val="nil"/>
          <w:between w:val="nil"/>
        </w:pBdr>
        <w:spacing w:after="0" w:line="240" w:lineRule="auto"/>
        <w:ind w:left="709"/>
        <w:jc w:val="both"/>
        <w:rPr>
          <w:color w:val="0D0D0D"/>
        </w:rPr>
      </w:pPr>
      <w:r>
        <w:rPr>
          <w:color w:val="0D0D0D"/>
        </w:rPr>
        <w:t>Usluge koje su opisane u predmetu nabave obavljat će se na adresi/lokaciji Ponuditelja, te</w:t>
      </w:r>
      <w:r w:rsidR="00931858">
        <w:rPr>
          <w:color w:val="0D0D0D"/>
        </w:rPr>
        <w:t xml:space="preserve"> l</w:t>
      </w:r>
      <w:r>
        <w:rPr>
          <w:color w:val="0D0D0D"/>
        </w:rPr>
        <w:t>okacijama događanja, te po potrebi na adresi/lokaciji Naručitelja.</w:t>
      </w:r>
    </w:p>
    <w:p w:rsidR="0081469A" w:rsidRDefault="0081469A" w:rsidP="007C1B9C">
      <w:pPr>
        <w:pBdr>
          <w:top w:val="nil"/>
          <w:left w:val="nil"/>
          <w:bottom w:val="nil"/>
          <w:right w:val="nil"/>
          <w:between w:val="nil"/>
        </w:pBdr>
        <w:spacing w:after="0"/>
        <w:ind w:left="709"/>
        <w:jc w:val="both"/>
        <w:rPr>
          <w:b/>
          <w:color w:val="0D0D0D"/>
        </w:rPr>
      </w:pPr>
    </w:p>
    <w:p w:rsidR="00782CB4" w:rsidRDefault="00782CB4" w:rsidP="007C1B9C">
      <w:pPr>
        <w:pBdr>
          <w:top w:val="nil"/>
          <w:left w:val="nil"/>
          <w:bottom w:val="nil"/>
          <w:right w:val="nil"/>
          <w:between w:val="nil"/>
        </w:pBdr>
        <w:spacing w:after="0"/>
        <w:ind w:left="709"/>
        <w:jc w:val="both"/>
        <w:rPr>
          <w:b/>
          <w:color w:val="0D0D0D"/>
        </w:rPr>
      </w:pPr>
      <w:bookmarkStart w:id="2" w:name="_GoBack"/>
      <w:bookmarkEnd w:id="2"/>
    </w:p>
    <w:p w:rsidR="0081469A" w:rsidRDefault="00D07DD2" w:rsidP="007C1B9C">
      <w:pPr>
        <w:numPr>
          <w:ilvl w:val="0"/>
          <w:numId w:val="3"/>
        </w:numPr>
        <w:pBdr>
          <w:top w:val="nil"/>
          <w:left w:val="nil"/>
          <w:bottom w:val="nil"/>
          <w:right w:val="nil"/>
          <w:between w:val="nil"/>
        </w:pBdr>
        <w:spacing w:after="0"/>
        <w:ind w:left="709"/>
        <w:contextualSpacing/>
        <w:jc w:val="both"/>
      </w:pPr>
      <w:r>
        <w:rPr>
          <w:b/>
          <w:color w:val="0D0D0D"/>
        </w:rPr>
        <w:lastRenderedPageBreak/>
        <w:t>Rok izvršenja predmeta nabave</w:t>
      </w:r>
    </w:p>
    <w:p w:rsidR="0081469A" w:rsidRDefault="00D07DD2" w:rsidP="007C1B9C">
      <w:pPr>
        <w:spacing w:after="0" w:line="240" w:lineRule="auto"/>
        <w:ind w:left="709"/>
        <w:jc w:val="both"/>
      </w:pPr>
      <w:r>
        <w:t xml:space="preserve">Odabrani ponuditelj je obvezan započeti s pružanjem predmetnih usluga po sklapanju </w:t>
      </w:r>
      <w:r w:rsidR="000C06D3">
        <w:t>u</w:t>
      </w:r>
      <w:r>
        <w:t>govora i uvođenu u posao od strane Naručitelja. Planirano (indikativno) trajanje pružanja</w:t>
      </w:r>
      <w:r w:rsidR="000C06D3">
        <w:t xml:space="preserve"> </w:t>
      </w:r>
      <w:r>
        <w:t>predmetnih usluga je do 31. prosinca 2019., a prema terminskom planu u dogovoru s</w:t>
      </w:r>
      <w:r w:rsidR="000C06D3">
        <w:t xml:space="preserve"> </w:t>
      </w:r>
      <w:r>
        <w:t xml:space="preserve">naručiteljem i osobom zaduženom za </w:t>
      </w:r>
      <w:r w:rsidR="00A761D1">
        <w:t>vidljivost</w:t>
      </w:r>
      <w:r>
        <w:t xml:space="preserve"> projekta.</w:t>
      </w:r>
      <w:r w:rsidR="009C4236">
        <w:t xml:space="preserve"> U slučaju produžetka trajanja projekta, postoji mogućnost produžetka suradnje (Ugovor</w:t>
      </w:r>
      <w:r w:rsidR="00B44061">
        <w:t>a</w:t>
      </w:r>
      <w:r w:rsidR="009C4236">
        <w:t xml:space="preserve">) s odabranim Ponuditeljem kako bi terminski plan izvršenja </w:t>
      </w:r>
      <w:r w:rsidR="00B44061">
        <w:t>traženih</w:t>
      </w:r>
      <w:r w:rsidR="003F37BA">
        <w:t xml:space="preserve"> </w:t>
      </w:r>
      <w:r w:rsidR="009C4236">
        <w:t>uslug</w:t>
      </w:r>
      <w:r w:rsidR="00B44061">
        <w:t>a</w:t>
      </w:r>
      <w:r w:rsidR="009C4236">
        <w:t xml:space="preserve"> prati</w:t>
      </w:r>
      <w:r w:rsidR="00B44061">
        <w:t>li</w:t>
      </w:r>
      <w:r w:rsidR="009C4236">
        <w:t xml:space="preserve"> trajanje</w:t>
      </w:r>
      <w:r w:rsidR="003F37BA">
        <w:t xml:space="preserve"> samog</w:t>
      </w:r>
      <w:r w:rsidR="009C4236">
        <w:t xml:space="preserve"> projekta</w:t>
      </w:r>
      <w:r w:rsidR="00B44061">
        <w:t>.</w:t>
      </w:r>
      <w:r w:rsidR="00585655">
        <w:t xml:space="preserve"> </w:t>
      </w:r>
      <w:r w:rsidR="00B44061">
        <w:t xml:space="preserve">O navedenom će </w:t>
      </w:r>
      <w:r w:rsidR="00585655">
        <w:t>odabrani Ponuditelj biti pravovremeno obavješten</w:t>
      </w:r>
      <w:r w:rsidR="00C7594E">
        <w:t>.</w:t>
      </w:r>
    </w:p>
    <w:p w:rsidR="00CD3577" w:rsidRDefault="00CD3577" w:rsidP="007C1B9C">
      <w:pPr>
        <w:spacing w:after="0" w:line="240" w:lineRule="auto"/>
        <w:ind w:left="709"/>
        <w:jc w:val="both"/>
      </w:pPr>
    </w:p>
    <w:p w:rsidR="0081469A" w:rsidRDefault="0081469A" w:rsidP="007C1B9C">
      <w:pPr>
        <w:spacing w:after="0"/>
        <w:ind w:left="709"/>
        <w:jc w:val="both"/>
      </w:pPr>
    </w:p>
    <w:p w:rsidR="0081469A" w:rsidRPr="00922604" w:rsidRDefault="00D07DD2" w:rsidP="00585655">
      <w:pPr>
        <w:pStyle w:val="Heading11"/>
        <w:numPr>
          <w:ilvl w:val="0"/>
          <w:numId w:val="25"/>
        </w:numPr>
      </w:pPr>
      <w:r>
        <w:t>KRITERIJI ZA ODABIR GOSPODARSKOG SUBJEKTA (UVJETI SPOSOBNOSTI)</w:t>
      </w:r>
    </w:p>
    <w:p w:rsidR="0081469A" w:rsidRPr="00922604" w:rsidRDefault="00D07DD2" w:rsidP="007C1B9C">
      <w:pPr>
        <w:pBdr>
          <w:top w:val="nil"/>
          <w:left w:val="nil"/>
          <w:bottom w:val="nil"/>
          <w:right w:val="nil"/>
          <w:between w:val="nil"/>
        </w:pBdr>
        <w:spacing w:after="0"/>
        <w:ind w:left="709"/>
        <w:jc w:val="both"/>
        <w:rPr>
          <w:color w:val="000000"/>
        </w:rPr>
      </w:pPr>
      <w:r w:rsidRPr="00922604">
        <w:rPr>
          <w:color w:val="000000"/>
        </w:rPr>
        <w:t>Ponuditelj je dužan u svojoj ponudi priložiti dokumente kojima dokazuje pravnu i poslovnu</w:t>
      </w:r>
      <w:r w:rsidR="00922604">
        <w:rPr>
          <w:color w:val="000000"/>
        </w:rPr>
        <w:t xml:space="preserve"> </w:t>
      </w:r>
      <w:r w:rsidRPr="00922604">
        <w:rPr>
          <w:color w:val="000000"/>
        </w:rPr>
        <w:t>kvalificiranost i tehničku i stručnu kvalificiranost.</w:t>
      </w:r>
    </w:p>
    <w:p w:rsidR="0081469A" w:rsidRDefault="0081469A" w:rsidP="007C1B9C">
      <w:pPr>
        <w:pBdr>
          <w:top w:val="nil"/>
          <w:left w:val="nil"/>
          <w:bottom w:val="nil"/>
          <w:right w:val="nil"/>
          <w:between w:val="nil"/>
        </w:pBdr>
        <w:spacing w:after="0"/>
        <w:ind w:left="709" w:hanging="720"/>
        <w:rPr>
          <w:b/>
          <w:color w:val="000000"/>
        </w:rPr>
      </w:pPr>
    </w:p>
    <w:p w:rsidR="0081469A" w:rsidRDefault="00D07DD2" w:rsidP="007C1B9C">
      <w:pPr>
        <w:numPr>
          <w:ilvl w:val="0"/>
          <w:numId w:val="3"/>
        </w:numPr>
        <w:pBdr>
          <w:top w:val="nil"/>
          <w:left w:val="nil"/>
          <w:bottom w:val="nil"/>
          <w:right w:val="nil"/>
          <w:between w:val="nil"/>
        </w:pBdr>
        <w:spacing w:after="0"/>
        <w:ind w:left="709"/>
        <w:contextualSpacing/>
        <w:rPr>
          <w:b/>
          <w:color w:val="000000"/>
        </w:rPr>
      </w:pPr>
      <w:r>
        <w:rPr>
          <w:b/>
          <w:color w:val="000000"/>
        </w:rPr>
        <w:t>Sposobnost za obavljanje profesionalne djelatnosti</w:t>
      </w:r>
    </w:p>
    <w:p w:rsidR="0081469A" w:rsidRDefault="00D07DD2" w:rsidP="007C1B9C">
      <w:pPr>
        <w:spacing w:after="0" w:line="240" w:lineRule="auto"/>
        <w:ind w:left="709"/>
        <w:jc w:val="both"/>
      </w:pPr>
      <w:r>
        <w:t>U svrhu zadovoljenja minimalne razine pravne i poslovne kvalificiranosti, Ponuditelj mora dokazati da je upisan u sudski, obrtni, strukovni ili drugi odgovarajući registar države sjedišta gospodarskog subjekta.</w:t>
      </w:r>
    </w:p>
    <w:p w:rsidR="0081469A" w:rsidRDefault="00D07DD2" w:rsidP="007C1B9C">
      <w:pPr>
        <w:spacing w:after="0" w:line="240" w:lineRule="auto"/>
        <w:ind w:left="709"/>
        <w:jc w:val="both"/>
      </w:pPr>
      <w:r>
        <w:t xml:space="preserve">Upis u registar dokazuje se odgovarajućim izvodom, a ako se oni ne izdaju u državi sjedišta gospodarskog subjekta, gospodarski subjekt može dostaviti izjavu s ovjerom potpisa kod nadležnog tijela. </w:t>
      </w:r>
    </w:p>
    <w:p w:rsidR="0081469A" w:rsidRDefault="00D07DD2" w:rsidP="007C1B9C">
      <w:pPr>
        <w:spacing w:after="0" w:line="240" w:lineRule="auto"/>
        <w:ind w:left="709"/>
        <w:jc w:val="both"/>
      </w:pPr>
      <w:r>
        <w:t>Ponuditelj mora u ponudi dokazati sposobnost za obavljanje djelatnosti koje su predmet ove nabave. Ovaj uvjet dokazuje se odgovarajućim izvodom iz sudskog, obrtnog, strukovnog ili drugog odgovarajućeg registra države sjedišta gospodarskog subjekta iz kojeg mora biti vidljivo da je gospodarski subjekt registriran za obavljanje djelatnosti koje su predmet ove nabave.</w:t>
      </w:r>
    </w:p>
    <w:p w:rsidR="0081469A" w:rsidRDefault="00D07DD2" w:rsidP="007C1B9C">
      <w:pPr>
        <w:spacing w:after="0" w:line="240" w:lineRule="auto"/>
        <w:ind w:left="709"/>
        <w:jc w:val="both"/>
      </w:pPr>
      <w:r>
        <w:t>S tim u vezi Ponuditelj je dužan dostaviti:</w:t>
      </w:r>
    </w:p>
    <w:p w:rsidR="0081469A" w:rsidRDefault="00D07DD2" w:rsidP="007C1B9C">
      <w:pPr>
        <w:spacing w:after="0" w:line="240" w:lineRule="auto"/>
        <w:ind w:left="709"/>
        <w:jc w:val="both"/>
      </w:pPr>
      <w:r>
        <w:t>a) odgovarajući izvod iz sudskog, obrtnog, strukovnog ili drugog odgovarajućeg registra države sjedišta Ponuditelja</w:t>
      </w:r>
    </w:p>
    <w:p w:rsidR="0081469A" w:rsidRDefault="00D07DD2" w:rsidP="007C1B9C">
      <w:pPr>
        <w:spacing w:after="0" w:line="240" w:lineRule="auto"/>
        <w:ind w:left="709"/>
        <w:jc w:val="both"/>
      </w:pPr>
      <w:r>
        <w:t>ili</w:t>
      </w:r>
      <w:r w:rsidR="00922604">
        <w:t>;</w:t>
      </w:r>
    </w:p>
    <w:p w:rsidR="0081469A" w:rsidRDefault="00D07DD2" w:rsidP="007C1B9C">
      <w:pPr>
        <w:spacing w:after="0" w:line="240" w:lineRule="auto"/>
        <w:ind w:left="709"/>
        <w:jc w:val="both"/>
      </w:pPr>
      <w:r>
        <w:t>b) ako se dokument pod a) ne izdaje u državi sjedišta Ponuditelja, Izjavu s ovjerom potpisa kod nadležnog tijela.</w:t>
      </w:r>
    </w:p>
    <w:p w:rsidR="00922604" w:rsidRDefault="00922604" w:rsidP="007C1B9C">
      <w:pPr>
        <w:spacing w:after="0" w:line="240" w:lineRule="auto"/>
        <w:ind w:left="709"/>
        <w:jc w:val="both"/>
      </w:pPr>
    </w:p>
    <w:p w:rsidR="0081469A" w:rsidRDefault="00D07DD2" w:rsidP="007C1B9C">
      <w:pPr>
        <w:spacing w:after="0" w:line="240" w:lineRule="auto"/>
        <w:ind w:left="709"/>
        <w:jc w:val="both"/>
      </w:pPr>
      <w:r>
        <w:t>Dokaz o pravnoj i poslovnoj kvalificiranosti ne smije biti stariji od tri (3) mjeseca računajući od dana početka postupka javne nabave.</w:t>
      </w:r>
    </w:p>
    <w:p w:rsidR="0081469A" w:rsidRDefault="00D07DD2" w:rsidP="007C1B9C">
      <w:pPr>
        <w:spacing w:after="0" w:line="240" w:lineRule="auto"/>
        <w:ind w:left="709"/>
        <w:jc w:val="both"/>
      </w:pPr>
      <w:r>
        <w:t>U slučaju zajednice Ponuditelja, svi članovi zajednice Ponuditelja obvezni su pojedinačno dokazati pravnu i poslovnu kvalificiranost dostavljanjem traženih dokaza uz ponudu.</w:t>
      </w:r>
      <w:r w:rsidR="00922604">
        <w:t xml:space="preserve"> </w:t>
      </w:r>
      <w:r>
        <w:t>Navedene dokumente iz ove točke Dokumentacije o nabavi, ponuditelji mogu sukladno dostaviti u neovjerenoj preslici. Neovjerenom preslikom smatra se i neovjereni ispis elektroničke isprave.</w:t>
      </w:r>
    </w:p>
    <w:p w:rsidR="00CD3577" w:rsidRPr="00922604" w:rsidRDefault="00CD3577" w:rsidP="007C1B9C">
      <w:pPr>
        <w:spacing w:after="0" w:line="240" w:lineRule="auto"/>
        <w:ind w:left="709"/>
        <w:jc w:val="both"/>
      </w:pPr>
    </w:p>
    <w:p w:rsidR="00A3678D" w:rsidRDefault="00D07DD2" w:rsidP="007C1B9C">
      <w:pPr>
        <w:numPr>
          <w:ilvl w:val="0"/>
          <w:numId w:val="3"/>
        </w:numPr>
        <w:pBdr>
          <w:top w:val="nil"/>
          <w:left w:val="nil"/>
          <w:bottom w:val="nil"/>
          <w:right w:val="nil"/>
          <w:between w:val="nil"/>
        </w:pBdr>
        <w:spacing w:after="0"/>
        <w:ind w:left="709"/>
        <w:contextualSpacing/>
        <w:rPr>
          <w:b/>
          <w:color w:val="000000"/>
        </w:rPr>
      </w:pPr>
      <w:r>
        <w:rPr>
          <w:b/>
          <w:color w:val="000000"/>
        </w:rPr>
        <w:t>Tehnička i stručna sposobnost</w:t>
      </w:r>
    </w:p>
    <w:p w:rsidR="00A3678D" w:rsidRPr="00A3678D" w:rsidRDefault="00A3678D" w:rsidP="007C1B9C">
      <w:pPr>
        <w:pBdr>
          <w:top w:val="nil"/>
          <w:left w:val="nil"/>
          <w:bottom w:val="nil"/>
          <w:right w:val="nil"/>
          <w:between w:val="nil"/>
        </w:pBdr>
        <w:spacing w:after="0" w:line="240" w:lineRule="auto"/>
        <w:ind w:left="709"/>
        <w:contextualSpacing/>
        <w:jc w:val="both"/>
        <w:rPr>
          <w:color w:val="000000"/>
        </w:rPr>
      </w:pPr>
      <w:r w:rsidRPr="00A3678D">
        <w:rPr>
          <w:color w:val="000000"/>
        </w:rPr>
        <w:t>Naručitelj je odredio uvjete tehničke i stručne sposobnosti kojima se osigurava da gospodarski subjekt ima potrebne ljudske i tehničke resurse te iskustvo potrebno za izvršenje ugovora o nabavi na odgovarajućoj razini kvalitete.</w:t>
      </w:r>
    </w:p>
    <w:p w:rsidR="00A3678D" w:rsidRDefault="00A3678D" w:rsidP="007C1B9C">
      <w:pPr>
        <w:pBdr>
          <w:top w:val="nil"/>
          <w:left w:val="nil"/>
          <w:bottom w:val="nil"/>
          <w:right w:val="nil"/>
          <w:between w:val="nil"/>
        </w:pBdr>
        <w:spacing w:after="0" w:line="240" w:lineRule="auto"/>
        <w:ind w:left="709"/>
        <w:contextualSpacing/>
        <w:jc w:val="both"/>
        <w:rPr>
          <w:rFonts w:cstheme="minorHAnsi"/>
        </w:rPr>
      </w:pPr>
    </w:p>
    <w:p w:rsidR="00235076" w:rsidRDefault="00235076" w:rsidP="007C1B9C">
      <w:pPr>
        <w:pBdr>
          <w:top w:val="nil"/>
          <w:left w:val="nil"/>
          <w:bottom w:val="nil"/>
          <w:right w:val="nil"/>
          <w:between w:val="nil"/>
        </w:pBdr>
        <w:spacing w:after="0" w:line="240" w:lineRule="auto"/>
        <w:ind w:left="709"/>
        <w:contextualSpacing/>
        <w:jc w:val="both"/>
        <w:rPr>
          <w:rFonts w:cstheme="minorHAnsi"/>
        </w:rPr>
      </w:pPr>
      <w:r w:rsidRPr="00CD3577">
        <w:rPr>
          <w:rFonts w:cstheme="minorHAnsi"/>
        </w:rPr>
        <w:lastRenderedPageBreak/>
        <w:t xml:space="preserve">Za potrebe utvrđivanja okolnosti iz ove točke Dokumentacije gospodarski subjekt u ponudi ostavlja popunjen, potpisan i ovjeren </w:t>
      </w:r>
      <w:r w:rsidRPr="00CD3577">
        <w:rPr>
          <w:rFonts w:cstheme="minorHAnsi"/>
          <w:i/>
        </w:rPr>
        <w:t xml:space="preserve">Prilog </w:t>
      </w:r>
      <w:r w:rsidR="00D5451D" w:rsidRPr="00CD3577">
        <w:rPr>
          <w:rFonts w:cstheme="minorHAnsi"/>
          <w:i/>
        </w:rPr>
        <w:t>3</w:t>
      </w:r>
      <w:r w:rsidRPr="00CD3577">
        <w:rPr>
          <w:rFonts w:cstheme="minorHAnsi"/>
          <w:i/>
        </w:rPr>
        <w:t xml:space="preserve">. – Popis ugovora </w:t>
      </w:r>
      <w:r w:rsidRPr="00CD3577">
        <w:rPr>
          <w:rFonts w:cstheme="minorHAnsi"/>
        </w:rPr>
        <w:t xml:space="preserve">o izvršenju najmanje jednog </w:t>
      </w:r>
      <w:r w:rsidR="00E007BA" w:rsidRPr="00CD3577">
        <w:rPr>
          <w:rFonts w:cstheme="minorHAnsi"/>
        </w:rPr>
        <w:t xml:space="preserve">(ili više) </w:t>
      </w:r>
      <w:r w:rsidRPr="00CD3577">
        <w:rPr>
          <w:rFonts w:cstheme="minorHAnsi"/>
        </w:rPr>
        <w:t xml:space="preserve">istog ili sličnog ugovora o pružanju usluga koje su predmet </w:t>
      </w:r>
      <w:r w:rsidR="00601C8F" w:rsidRPr="00CD3577">
        <w:rPr>
          <w:rFonts w:cstheme="minorHAnsi"/>
        </w:rPr>
        <w:t xml:space="preserve">ove </w:t>
      </w:r>
      <w:r w:rsidRPr="00CD3577">
        <w:rPr>
          <w:rFonts w:cstheme="minorHAnsi"/>
        </w:rPr>
        <w:t xml:space="preserve">nabave. </w:t>
      </w:r>
      <w:r w:rsidRPr="00CD3577">
        <w:rPr>
          <w:rFonts w:cstheme="minorHAnsi"/>
          <w:bCs/>
        </w:rPr>
        <w:t xml:space="preserve">Obrazac </w:t>
      </w:r>
      <w:r w:rsidRPr="00CD3577">
        <w:rPr>
          <w:rFonts w:cstheme="minorHAnsi"/>
          <w:bCs/>
          <w:i/>
        </w:rPr>
        <w:t>Popis ugovora</w:t>
      </w:r>
      <w:r w:rsidRPr="00CD3577">
        <w:rPr>
          <w:rFonts w:cstheme="minorHAnsi"/>
          <w:bCs/>
        </w:rPr>
        <w:t xml:space="preserve"> (</w:t>
      </w:r>
      <w:r w:rsidRPr="00CD3577">
        <w:rPr>
          <w:rFonts w:cstheme="minorHAnsi"/>
          <w:bCs/>
          <w:i/>
        </w:rPr>
        <w:t xml:space="preserve">Prilog </w:t>
      </w:r>
      <w:r w:rsidR="00D5451D" w:rsidRPr="00CD3577">
        <w:rPr>
          <w:rFonts w:cstheme="minorHAnsi"/>
          <w:bCs/>
          <w:i/>
        </w:rPr>
        <w:t>3</w:t>
      </w:r>
      <w:r w:rsidRPr="00CD3577">
        <w:rPr>
          <w:rFonts w:cstheme="minorHAnsi"/>
          <w:bCs/>
          <w:i/>
        </w:rPr>
        <w:t>.</w:t>
      </w:r>
      <w:r w:rsidRPr="00CD3577">
        <w:rPr>
          <w:rFonts w:cstheme="minorHAnsi"/>
          <w:bCs/>
        </w:rPr>
        <w:t>) čini sastavni dio o</w:t>
      </w:r>
      <w:r w:rsidRPr="00CD021A">
        <w:rPr>
          <w:rFonts w:cstheme="minorHAnsi"/>
          <w:bCs/>
        </w:rPr>
        <w:t>ve</w:t>
      </w:r>
      <w:r>
        <w:rPr>
          <w:rFonts w:cstheme="minorHAnsi"/>
          <w:bCs/>
        </w:rPr>
        <w:t xml:space="preserve"> </w:t>
      </w:r>
      <w:r w:rsidRPr="00CD021A">
        <w:rPr>
          <w:rFonts w:cstheme="minorHAnsi"/>
          <w:bCs/>
        </w:rPr>
        <w:t>Dokumentacije o nabavi</w:t>
      </w:r>
      <w:r w:rsidRPr="00CD021A">
        <w:rPr>
          <w:rFonts w:cstheme="minorHAnsi"/>
          <w:bCs/>
          <w:i/>
          <w:iCs/>
        </w:rPr>
        <w:t xml:space="preserve">, </w:t>
      </w:r>
      <w:r w:rsidRPr="00CD021A">
        <w:rPr>
          <w:rFonts w:cstheme="minorHAnsi"/>
          <w:bCs/>
          <w:iCs/>
        </w:rPr>
        <w:t>a potpisuje ga osoba po zakonu ovlaštena za zastupanje</w:t>
      </w:r>
      <w:r>
        <w:rPr>
          <w:rFonts w:cstheme="minorHAnsi"/>
          <w:bCs/>
          <w:iCs/>
        </w:rPr>
        <w:t xml:space="preserve"> </w:t>
      </w:r>
      <w:r w:rsidRPr="00CD021A">
        <w:rPr>
          <w:rFonts w:cstheme="minorHAnsi"/>
          <w:bCs/>
          <w:iCs/>
        </w:rPr>
        <w:t xml:space="preserve">gospodarskog subjekta. </w:t>
      </w:r>
      <w:r w:rsidRPr="00CD021A">
        <w:rPr>
          <w:rFonts w:cstheme="minorHAnsi"/>
        </w:rPr>
        <w:t>Popis ugovora sadrži</w:t>
      </w:r>
      <w:r w:rsidR="00256186">
        <w:rPr>
          <w:rFonts w:cstheme="minorHAnsi"/>
        </w:rPr>
        <w:t xml:space="preserve"> podatke o</w:t>
      </w:r>
      <w:r w:rsidRPr="00CD021A">
        <w:rPr>
          <w:rFonts w:cstheme="minorHAnsi"/>
        </w:rPr>
        <w:t xml:space="preserve"> iznos</w:t>
      </w:r>
      <w:r w:rsidR="00256186">
        <w:rPr>
          <w:rFonts w:cstheme="minorHAnsi"/>
        </w:rPr>
        <w:t>u</w:t>
      </w:r>
      <w:r w:rsidRPr="00CD021A">
        <w:rPr>
          <w:rFonts w:cstheme="minorHAnsi"/>
        </w:rPr>
        <w:t>, datum</w:t>
      </w:r>
      <w:r w:rsidR="00256186">
        <w:rPr>
          <w:rFonts w:cstheme="minorHAnsi"/>
        </w:rPr>
        <w:t>u</w:t>
      </w:r>
      <w:r w:rsidRPr="00CD021A">
        <w:rPr>
          <w:rFonts w:cstheme="minorHAnsi"/>
        </w:rPr>
        <w:t xml:space="preserve"> pružene usluge </w:t>
      </w:r>
      <w:r w:rsidR="00256186">
        <w:rPr>
          <w:rFonts w:cstheme="minorHAnsi"/>
        </w:rPr>
        <w:t xml:space="preserve">kao </w:t>
      </w:r>
      <w:r w:rsidRPr="00CD021A">
        <w:rPr>
          <w:rFonts w:cstheme="minorHAnsi"/>
        </w:rPr>
        <w:t>i</w:t>
      </w:r>
      <w:r w:rsidR="00256186">
        <w:rPr>
          <w:rFonts w:cstheme="minorHAnsi"/>
        </w:rPr>
        <w:t xml:space="preserve"> o</w:t>
      </w:r>
      <w:r w:rsidRPr="00CD021A">
        <w:rPr>
          <w:rFonts w:cstheme="minorHAnsi"/>
        </w:rPr>
        <w:t xml:space="preserve"> naziv</w:t>
      </w:r>
      <w:r w:rsidR="00256186">
        <w:rPr>
          <w:rFonts w:cstheme="minorHAnsi"/>
        </w:rPr>
        <w:t>u druge</w:t>
      </w:r>
      <w:r w:rsidRPr="00CD021A">
        <w:rPr>
          <w:rFonts w:cstheme="minorHAnsi"/>
        </w:rPr>
        <w:t xml:space="preserve"> ugovorne</w:t>
      </w:r>
      <w:r>
        <w:rPr>
          <w:rFonts w:cstheme="minorHAnsi"/>
        </w:rPr>
        <w:t xml:space="preserve"> </w:t>
      </w:r>
      <w:r w:rsidRPr="00CD021A">
        <w:rPr>
          <w:rFonts w:cstheme="minorHAnsi"/>
        </w:rPr>
        <w:t>strane</w:t>
      </w:r>
      <w:r w:rsidR="00601C8F">
        <w:rPr>
          <w:rFonts w:cstheme="minorHAnsi"/>
        </w:rPr>
        <w:t>.</w:t>
      </w:r>
      <w:r w:rsidRPr="00CD021A">
        <w:rPr>
          <w:rFonts w:cstheme="minorHAnsi"/>
        </w:rPr>
        <w:t xml:space="preserve"> </w:t>
      </w:r>
    </w:p>
    <w:p w:rsidR="00E007BA" w:rsidRDefault="00235076" w:rsidP="007C1B9C">
      <w:pPr>
        <w:spacing w:after="0" w:line="240" w:lineRule="auto"/>
        <w:ind w:left="709"/>
        <w:jc w:val="both"/>
        <w:rPr>
          <w:rFonts w:cstheme="minorHAnsi"/>
        </w:rPr>
      </w:pPr>
      <w:r w:rsidRPr="00CD021A">
        <w:rPr>
          <w:rFonts w:cstheme="minorHAnsi"/>
        </w:rPr>
        <w:t>Ovim dokazom kvalificiranosti gospodarski subjekt mora dokazati da je u godini u kojoj je</w:t>
      </w:r>
      <w:r>
        <w:rPr>
          <w:rFonts w:cstheme="minorHAnsi"/>
        </w:rPr>
        <w:t xml:space="preserve"> </w:t>
      </w:r>
      <w:r w:rsidRPr="00CD021A">
        <w:rPr>
          <w:rFonts w:cstheme="minorHAnsi"/>
        </w:rPr>
        <w:t>započeo postupak jednostavne nabave i tijekom tri (3) godine koje prethode toj godini</w:t>
      </w:r>
      <w:r>
        <w:rPr>
          <w:rFonts w:cstheme="minorHAnsi"/>
        </w:rPr>
        <w:t xml:space="preserve"> </w:t>
      </w:r>
      <w:r w:rsidRPr="00CD021A">
        <w:rPr>
          <w:rFonts w:cstheme="minorHAnsi"/>
        </w:rPr>
        <w:t>(201</w:t>
      </w:r>
      <w:r w:rsidR="00601C8F">
        <w:rPr>
          <w:rFonts w:cstheme="minorHAnsi"/>
        </w:rPr>
        <w:t>7</w:t>
      </w:r>
      <w:r w:rsidRPr="00CD021A">
        <w:rPr>
          <w:rFonts w:cstheme="minorHAnsi"/>
        </w:rPr>
        <w:t>., 201</w:t>
      </w:r>
      <w:r w:rsidR="00601C8F">
        <w:rPr>
          <w:rFonts w:cstheme="minorHAnsi"/>
        </w:rPr>
        <w:t>6</w:t>
      </w:r>
      <w:r w:rsidRPr="00CD021A">
        <w:rPr>
          <w:rFonts w:cstheme="minorHAnsi"/>
        </w:rPr>
        <w:t>.,</w:t>
      </w:r>
      <w:r w:rsidR="00A3678D">
        <w:rPr>
          <w:rFonts w:cstheme="minorHAnsi"/>
        </w:rPr>
        <w:t xml:space="preserve"> </w:t>
      </w:r>
      <w:r w:rsidRPr="00CD021A">
        <w:rPr>
          <w:rFonts w:cstheme="minorHAnsi"/>
        </w:rPr>
        <w:t>i 201</w:t>
      </w:r>
      <w:r w:rsidR="00601C8F">
        <w:rPr>
          <w:rFonts w:cstheme="minorHAnsi"/>
        </w:rPr>
        <w:t>5</w:t>
      </w:r>
      <w:r w:rsidRPr="00CD021A">
        <w:rPr>
          <w:rFonts w:cstheme="minorHAnsi"/>
        </w:rPr>
        <w:t xml:space="preserve">.) uredno </w:t>
      </w:r>
      <w:r w:rsidRPr="00503DD9">
        <w:rPr>
          <w:rFonts w:cstheme="minorHAnsi"/>
        </w:rPr>
        <w:t>izvršio najmanje jedan</w:t>
      </w:r>
      <w:r w:rsidR="00601C8F">
        <w:rPr>
          <w:rFonts w:cstheme="minorHAnsi"/>
        </w:rPr>
        <w:t>, a najviše 1</w:t>
      </w:r>
      <w:r w:rsidR="00C7594E">
        <w:rPr>
          <w:rFonts w:cstheme="minorHAnsi"/>
        </w:rPr>
        <w:t>5</w:t>
      </w:r>
      <w:r w:rsidRPr="00503DD9">
        <w:rPr>
          <w:rFonts w:cstheme="minorHAnsi"/>
        </w:rPr>
        <w:t xml:space="preserve"> ugovor</w:t>
      </w:r>
      <w:r w:rsidR="00601C8F">
        <w:rPr>
          <w:rFonts w:cstheme="minorHAnsi"/>
        </w:rPr>
        <w:t>a</w:t>
      </w:r>
      <w:r w:rsidRPr="00503DD9">
        <w:rPr>
          <w:rFonts w:cstheme="minorHAnsi"/>
        </w:rPr>
        <w:t xml:space="preserve"> o pružanju usluga koje </w:t>
      </w:r>
      <w:r w:rsidR="00E007BA">
        <w:rPr>
          <w:rFonts w:cstheme="minorHAnsi"/>
        </w:rPr>
        <w:t>su</w:t>
      </w:r>
      <w:r w:rsidRPr="00503DD9">
        <w:rPr>
          <w:rFonts w:cstheme="minorHAnsi"/>
        </w:rPr>
        <w:t xml:space="preserve"> </w:t>
      </w:r>
      <w:r w:rsidRPr="00A3678D">
        <w:rPr>
          <w:rFonts w:cstheme="minorHAnsi"/>
        </w:rPr>
        <w:t>isti ili sličn</w:t>
      </w:r>
      <w:r w:rsidR="00E007BA" w:rsidRPr="00A3678D">
        <w:rPr>
          <w:rFonts w:cstheme="minorHAnsi"/>
        </w:rPr>
        <w:t>i</w:t>
      </w:r>
      <w:r w:rsidRPr="00A3678D">
        <w:rPr>
          <w:rFonts w:cstheme="minorHAnsi"/>
        </w:rPr>
        <w:t xml:space="preserve"> predmetu</w:t>
      </w:r>
      <w:r w:rsidR="00FE0056" w:rsidRPr="00A3678D">
        <w:rPr>
          <w:rFonts w:cstheme="minorHAnsi"/>
        </w:rPr>
        <w:t xml:space="preserve"> ove</w:t>
      </w:r>
      <w:r w:rsidRPr="00A3678D">
        <w:rPr>
          <w:rFonts w:cstheme="minorHAnsi"/>
        </w:rPr>
        <w:t xml:space="preserve"> nabave</w:t>
      </w:r>
      <w:r w:rsidR="00601C8F" w:rsidRPr="00A3678D">
        <w:rPr>
          <w:rFonts w:cstheme="minorHAnsi"/>
        </w:rPr>
        <w:t>.</w:t>
      </w:r>
      <w:r w:rsidRPr="00A3678D">
        <w:rPr>
          <w:rFonts w:cstheme="minorHAnsi"/>
        </w:rPr>
        <w:t xml:space="preserve"> </w:t>
      </w:r>
      <w:r w:rsidR="00E007BA" w:rsidRPr="00A3678D">
        <w:rPr>
          <w:rFonts w:cstheme="minorHAnsi"/>
        </w:rPr>
        <w:t xml:space="preserve">Zbrojena vrijednost svih popisanih ugovora mora biti </w:t>
      </w:r>
      <w:r w:rsidR="00E007BA" w:rsidRPr="00E007BA">
        <w:rPr>
          <w:rFonts w:cstheme="minorHAnsi"/>
        </w:rPr>
        <w:t xml:space="preserve">minimalno u visini procijenjene vrijednosti predmeta </w:t>
      </w:r>
      <w:r w:rsidR="00E007BA">
        <w:rPr>
          <w:rFonts w:cstheme="minorHAnsi"/>
        </w:rPr>
        <w:t xml:space="preserve">ove </w:t>
      </w:r>
      <w:r w:rsidR="00E007BA" w:rsidRPr="00E007BA">
        <w:rPr>
          <w:rFonts w:cstheme="minorHAnsi"/>
        </w:rPr>
        <w:t>nabave</w:t>
      </w:r>
      <w:r w:rsidR="00E007BA">
        <w:rPr>
          <w:rFonts w:cstheme="minorHAnsi"/>
        </w:rPr>
        <w:t>.</w:t>
      </w:r>
    </w:p>
    <w:p w:rsidR="00E007BA" w:rsidRDefault="00E007BA" w:rsidP="007C1B9C">
      <w:pPr>
        <w:spacing w:after="0" w:line="240" w:lineRule="auto"/>
        <w:ind w:left="709"/>
        <w:jc w:val="both"/>
        <w:rPr>
          <w:rFonts w:cstheme="minorHAnsi"/>
        </w:rPr>
      </w:pPr>
      <w:r>
        <w:rPr>
          <w:rFonts w:cstheme="minorHAnsi"/>
        </w:rPr>
        <w:t xml:space="preserve">U slučaju </w:t>
      </w:r>
      <w:r w:rsidRPr="007C675C">
        <w:rPr>
          <w:rFonts w:cstheme="minorHAnsi"/>
        </w:rPr>
        <w:t>ponude zajednice ponuditelja</w:t>
      </w:r>
      <w:r>
        <w:rPr>
          <w:rFonts w:cstheme="minorHAnsi"/>
        </w:rPr>
        <w:t xml:space="preserve"> </w:t>
      </w:r>
      <w:r w:rsidRPr="00503DD9">
        <w:rPr>
          <w:rFonts w:cstheme="minorHAnsi"/>
        </w:rPr>
        <w:t>potrebno je dostaviti popunjen, potpisan i ovjeren</w:t>
      </w:r>
      <w:r>
        <w:rPr>
          <w:rFonts w:cstheme="minorHAnsi"/>
        </w:rPr>
        <w:t xml:space="preserve"> </w:t>
      </w:r>
      <w:r w:rsidRPr="00CD3577">
        <w:rPr>
          <w:rFonts w:cstheme="minorHAnsi"/>
          <w:i/>
        </w:rPr>
        <w:t xml:space="preserve">prilog </w:t>
      </w:r>
      <w:r w:rsidR="00D5451D" w:rsidRPr="00CD3577">
        <w:rPr>
          <w:rFonts w:cstheme="minorHAnsi"/>
          <w:i/>
        </w:rPr>
        <w:t>3</w:t>
      </w:r>
      <w:r w:rsidRPr="00CD3577">
        <w:rPr>
          <w:rFonts w:cstheme="minorHAnsi"/>
        </w:rPr>
        <w:t>.</w:t>
      </w:r>
      <w:r w:rsidRPr="00503DD9">
        <w:rPr>
          <w:rFonts w:cstheme="minorHAnsi"/>
        </w:rPr>
        <w:t xml:space="preserve"> za svakog pojedinog člana zajednice ponuditelja. Popis ugovora pojedinog člana zajednice ponuditelja potpisuje osoba po zakonu ovlaštena za zastupanje gospodarskog subjekta.</w:t>
      </w:r>
    </w:p>
    <w:p w:rsidR="00235076" w:rsidRDefault="00235076" w:rsidP="007C1B9C">
      <w:pPr>
        <w:spacing w:after="0" w:line="240" w:lineRule="auto"/>
        <w:ind w:left="709"/>
        <w:jc w:val="both"/>
        <w:rPr>
          <w:rFonts w:cstheme="minorHAnsi"/>
        </w:rPr>
      </w:pPr>
      <w:r w:rsidRPr="00503DD9">
        <w:rPr>
          <w:rFonts w:cstheme="minorHAnsi"/>
        </w:rPr>
        <w:t xml:space="preserve">Naručitelj može zahtijevati od gospodarskog subjekta </w:t>
      </w:r>
      <w:r w:rsidRPr="00503DD9">
        <w:rPr>
          <w:rFonts w:cstheme="minorHAnsi"/>
          <w:iCs/>
        </w:rPr>
        <w:t xml:space="preserve">(i ako je primjenjivo od svih članova zajednice ponuditelja) </w:t>
      </w:r>
      <w:r w:rsidRPr="00503DD9">
        <w:rPr>
          <w:rFonts w:cstheme="minorHAnsi"/>
        </w:rPr>
        <w:t xml:space="preserve">da prije sklapanja Ugovora </w:t>
      </w:r>
      <w:r w:rsidRPr="00503DD9">
        <w:rPr>
          <w:rFonts w:cstheme="minorHAnsi"/>
          <w:iCs/>
        </w:rPr>
        <w:t xml:space="preserve">dostavi </w:t>
      </w:r>
      <w:r w:rsidRPr="00503DD9">
        <w:rPr>
          <w:rFonts w:cstheme="minorHAnsi"/>
        </w:rPr>
        <w:t>preslike referenci o urednom izvršenju popisanih ugovora izdanim od strane druge ugovorne strane</w:t>
      </w:r>
      <w:r w:rsidRPr="00503DD9">
        <w:rPr>
          <w:rFonts w:cstheme="minorHAnsi"/>
          <w:iCs/>
        </w:rPr>
        <w:t xml:space="preserve">, kojima se potvrđuju </w:t>
      </w:r>
      <w:r w:rsidRPr="00CD3577">
        <w:rPr>
          <w:rFonts w:cstheme="minorHAnsi"/>
          <w:iCs/>
        </w:rPr>
        <w:t xml:space="preserve">navodi iz </w:t>
      </w:r>
      <w:r w:rsidRPr="00CD3577">
        <w:rPr>
          <w:rFonts w:cstheme="minorHAnsi"/>
          <w:i/>
        </w:rPr>
        <w:t xml:space="preserve">Priloga </w:t>
      </w:r>
      <w:r w:rsidR="00D5451D" w:rsidRPr="00CD3577">
        <w:rPr>
          <w:rFonts w:cstheme="minorHAnsi"/>
          <w:i/>
        </w:rPr>
        <w:t>3</w:t>
      </w:r>
      <w:r w:rsidRPr="00CD3577">
        <w:rPr>
          <w:rFonts w:cstheme="minorHAnsi"/>
          <w:i/>
        </w:rPr>
        <w:t>. - Popis ugovora</w:t>
      </w:r>
      <w:r w:rsidR="00E007BA" w:rsidRPr="00CD3577">
        <w:rPr>
          <w:rFonts w:cstheme="minorHAnsi"/>
          <w:i/>
        </w:rPr>
        <w:t>.</w:t>
      </w:r>
    </w:p>
    <w:p w:rsidR="00235076" w:rsidRPr="001B0F29" w:rsidRDefault="00235076" w:rsidP="007C1B9C">
      <w:pPr>
        <w:spacing w:after="0" w:line="240" w:lineRule="auto"/>
        <w:ind w:left="709"/>
        <w:jc w:val="both"/>
        <w:rPr>
          <w:rFonts w:cstheme="minorHAnsi"/>
        </w:rPr>
      </w:pPr>
      <w:r w:rsidRPr="001B0F29">
        <w:rPr>
          <w:rFonts w:cstheme="minorHAnsi"/>
        </w:rPr>
        <w:t xml:space="preserve">Gospodarski subjekt mora dokazati da će za izvršenje </w:t>
      </w:r>
      <w:r w:rsidR="00B35A12">
        <w:rPr>
          <w:rFonts w:cstheme="minorHAnsi"/>
        </w:rPr>
        <w:t xml:space="preserve">dijela </w:t>
      </w:r>
      <w:r w:rsidRPr="009777A3">
        <w:rPr>
          <w:rFonts w:cstheme="minorHAnsi"/>
        </w:rPr>
        <w:t>ugovora</w:t>
      </w:r>
      <w:r w:rsidR="00256186">
        <w:rPr>
          <w:rFonts w:cstheme="minorHAnsi"/>
        </w:rPr>
        <w:t xml:space="preserve"> koji se odnosi na usluge iz</w:t>
      </w:r>
      <w:r w:rsidR="00256A0E">
        <w:rPr>
          <w:rFonts w:cstheme="minorHAnsi"/>
        </w:rPr>
        <w:t xml:space="preserve"> 13.1 i</w:t>
      </w:r>
      <w:r w:rsidR="00256186">
        <w:rPr>
          <w:rFonts w:cstheme="minorHAnsi"/>
        </w:rPr>
        <w:t xml:space="preserve"> 13.2 DoN-a</w:t>
      </w:r>
      <w:r w:rsidR="00256A0E">
        <w:rPr>
          <w:rFonts w:cstheme="minorHAnsi"/>
        </w:rPr>
        <w:t xml:space="preserve"> (priprema </w:t>
      </w:r>
      <w:r w:rsidR="00C7594E">
        <w:rPr>
          <w:rFonts w:cstheme="minorHAnsi"/>
        </w:rPr>
        <w:t xml:space="preserve">i slanja </w:t>
      </w:r>
      <w:r w:rsidR="00256A0E">
        <w:rPr>
          <w:rFonts w:cstheme="minorHAnsi"/>
        </w:rPr>
        <w:t>priopćenja, objava oglasa)</w:t>
      </w:r>
      <w:r w:rsidR="00256186">
        <w:rPr>
          <w:rFonts w:cstheme="minorHAnsi"/>
        </w:rPr>
        <w:t xml:space="preserve">, </w:t>
      </w:r>
      <w:r w:rsidRPr="009777A3">
        <w:rPr>
          <w:rFonts w:cstheme="minorHAnsi"/>
        </w:rPr>
        <w:t>imati na</w:t>
      </w:r>
      <w:r w:rsidRPr="001B0F29">
        <w:rPr>
          <w:rFonts w:cstheme="minorHAnsi"/>
        </w:rPr>
        <w:t xml:space="preserve"> raspola</w:t>
      </w:r>
      <w:r>
        <w:rPr>
          <w:rFonts w:cstheme="minorHAnsi"/>
        </w:rPr>
        <w:t xml:space="preserve">ganju </w:t>
      </w:r>
      <w:r w:rsidRPr="001B0F29">
        <w:rPr>
          <w:rFonts w:cstheme="minorHAnsi"/>
        </w:rPr>
        <w:t>najmanje jednog stručnjaka koji mora imati najmanje sljedeće kvalifikacije i iskustvo, a koji se dokazuju prilaganjem traženih dokaza i navodima u životopisu</w:t>
      </w:r>
      <w:r w:rsidR="00B35A12">
        <w:rPr>
          <w:rFonts w:cstheme="minorHAnsi"/>
        </w:rPr>
        <w:t xml:space="preserve"> (životopisima)</w:t>
      </w:r>
      <w:r w:rsidRPr="001B0F29">
        <w:rPr>
          <w:rFonts w:cstheme="minorHAnsi"/>
        </w:rPr>
        <w:t xml:space="preserve"> koje naručitelj može provjeriti od treće strane:</w:t>
      </w:r>
    </w:p>
    <w:p w:rsidR="00235076" w:rsidRPr="00A77E39" w:rsidRDefault="00235076" w:rsidP="007C1B9C">
      <w:pPr>
        <w:spacing w:after="0" w:line="240" w:lineRule="auto"/>
        <w:ind w:left="709"/>
        <w:jc w:val="both"/>
        <w:rPr>
          <w:rFonts w:cstheme="minorHAnsi"/>
          <w:i/>
        </w:rPr>
      </w:pPr>
      <w:r w:rsidRPr="00A77E39">
        <w:rPr>
          <w:rFonts w:cstheme="minorHAnsi"/>
          <w:i/>
        </w:rPr>
        <w:tab/>
        <w:t>- stupanj obrazovanja koji odgovara završenom visokoškolskom studiju </w:t>
      </w:r>
      <w:r w:rsidR="00DF23C6" w:rsidRPr="00A77E39">
        <w:rPr>
          <w:rFonts w:cstheme="minorHAnsi"/>
          <w:i/>
        </w:rPr>
        <w:t xml:space="preserve">u trajanju </w:t>
      </w:r>
      <w:r w:rsidRPr="00A77E39">
        <w:rPr>
          <w:rFonts w:cstheme="minorHAnsi"/>
          <w:b/>
          <w:bCs/>
          <w:i/>
          <w:iCs/>
        </w:rPr>
        <w:t xml:space="preserve">od najmanje </w:t>
      </w:r>
      <w:r w:rsidR="00416114">
        <w:rPr>
          <w:rFonts w:cstheme="minorHAnsi"/>
          <w:b/>
          <w:bCs/>
          <w:i/>
          <w:iCs/>
        </w:rPr>
        <w:t>4</w:t>
      </w:r>
      <w:r w:rsidRPr="00A77E39">
        <w:rPr>
          <w:rFonts w:cstheme="minorHAnsi"/>
          <w:b/>
          <w:bCs/>
          <w:i/>
          <w:iCs/>
        </w:rPr>
        <w:t> godine</w:t>
      </w:r>
      <w:r w:rsidRPr="00A77E39">
        <w:rPr>
          <w:rFonts w:cstheme="minorHAnsi"/>
          <w:i/>
        </w:rPr>
        <w:t>,</w:t>
      </w:r>
      <w:r w:rsidR="00DF23C6" w:rsidRPr="00A77E39">
        <w:rPr>
          <w:rFonts w:cstheme="minorHAnsi"/>
          <w:i/>
        </w:rPr>
        <w:t xml:space="preserve"> </w:t>
      </w:r>
      <w:r w:rsidRPr="00A77E39">
        <w:rPr>
          <w:rFonts w:cstheme="minorHAnsi"/>
          <w:i/>
        </w:rPr>
        <w:t>potvrđen diplomom iz područja komunikacija, medij</w:t>
      </w:r>
      <w:r w:rsidR="00DF23C6" w:rsidRPr="00A77E39">
        <w:rPr>
          <w:rFonts w:cstheme="minorHAnsi"/>
          <w:i/>
        </w:rPr>
        <w:t>a</w:t>
      </w:r>
      <w:r w:rsidRPr="00A77E39">
        <w:rPr>
          <w:rFonts w:cstheme="minorHAnsi"/>
          <w:i/>
        </w:rPr>
        <w:t>, novinarstv</w:t>
      </w:r>
      <w:r w:rsidR="00DF23C6" w:rsidRPr="00A77E39">
        <w:rPr>
          <w:rFonts w:cstheme="minorHAnsi"/>
          <w:i/>
        </w:rPr>
        <w:t>a</w:t>
      </w:r>
      <w:r w:rsidRPr="00A77E39">
        <w:rPr>
          <w:rFonts w:cstheme="minorHAnsi"/>
          <w:i/>
        </w:rPr>
        <w:t xml:space="preserve">, odnosi s javnošću, marketing ili slične društvene djelatnosti, </w:t>
      </w:r>
      <w:r w:rsidR="00DF23C6" w:rsidRPr="00A77E39">
        <w:rPr>
          <w:rFonts w:cstheme="minorHAnsi"/>
          <w:i/>
        </w:rPr>
        <w:t xml:space="preserve">a </w:t>
      </w:r>
      <w:r w:rsidRPr="00A77E39">
        <w:rPr>
          <w:rFonts w:cstheme="minorHAnsi"/>
          <w:i/>
        </w:rPr>
        <w:t>nakon koje je kandidat stekao </w:t>
      </w:r>
      <w:r w:rsidRPr="00A77E39">
        <w:rPr>
          <w:rFonts w:cstheme="minorHAnsi"/>
          <w:b/>
          <w:bCs/>
          <w:i/>
          <w:iCs/>
        </w:rPr>
        <w:t>najmanje 3 godine</w:t>
      </w:r>
      <w:r w:rsidRPr="00A77E39">
        <w:rPr>
          <w:rFonts w:cstheme="minorHAnsi"/>
          <w:b/>
          <w:bCs/>
          <w:i/>
        </w:rPr>
        <w:t> </w:t>
      </w:r>
      <w:r w:rsidRPr="00A77E39">
        <w:rPr>
          <w:rFonts w:cstheme="minorHAnsi"/>
          <w:i/>
        </w:rPr>
        <w:t xml:space="preserve">relevantnog iskustva </w:t>
      </w:r>
      <w:r w:rsidR="00DF23C6" w:rsidRPr="00A77E39">
        <w:rPr>
          <w:rFonts w:cstheme="minorHAnsi"/>
          <w:i/>
        </w:rPr>
        <w:t>u radu s medijima, odnosno izradi medijskih objava</w:t>
      </w:r>
      <w:r w:rsidRPr="00A77E39">
        <w:rPr>
          <w:rFonts w:cstheme="minorHAnsi"/>
          <w:i/>
        </w:rPr>
        <w:t>.</w:t>
      </w:r>
    </w:p>
    <w:p w:rsidR="00A3678D" w:rsidRDefault="00A3678D" w:rsidP="007C1B9C">
      <w:pPr>
        <w:spacing w:after="0" w:line="240" w:lineRule="auto"/>
        <w:ind w:left="709"/>
        <w:jc w:val="both"/>
        <w:rPr>
          <w:rFonts w:cstheme="minorHAnsi"/>
        </w:rPr>
      </w:pPr>
    </w:p>
    <w:p w:rsidR="00B35A12" w:rsidRDefault="00D5451D" w:rsidP="007C1B9C">
      <w:pPr>
        <w:autoSpaceDE w:val="0"/>
        <w:autoSpaceDN w:val="0"/>
        <w:adjustRightInd w:val="0"/>
        <w:spacing w:after="0" w:line="240" w:lineRule="auto"/>
        <w:ind w:left="709"/>
        <w:jc w:val="both"/>
        <w:rPr>
          <w:color w:val="000000"/>
        </w:rPr>
      </w:pPr>
      <w:r>
        <w:rPr>
          <w:color w:val="000000"/>
        </w:rPr>
        <w:tab/>
      </w:r>
      <w:r w:rsidR="00B35A12">
        <w:rPr>
          <w:color w:val="000000"/>
        </w:rPr>
        <w:t xml:space="preserve">Kako bi se osigurala raspoloživost predloženog stručnjaka </w:t>
      </w:r>
      <w:r>
        <w:rPr>
          <w:color w:val="000000"/>
        </w:rPr>
        <w:t xml:space="preserve">navedenog u dostavljenom </w:t>
      </w:r>
      <w:r>
        <w:rPr>
          <w:color w:val="000000"/>
        </w:rPr>
        <w:tab/>
        <w:t xml:space="preserve">životopisu </w:t>
      </w:r>
      <w:r w:rsidR="00B35A12">
        <w:rPr>
          <w:color w:val="000000"/>
        </w:rPr>
        <w:t>(</w:t>
      </w:r>
      <w:r w:rsidR="0055543E">
        <w:rPr>
          <w:color w:val="000000"/>
        </w:rPr>
        <w:t>ili više njih</w:t>
      </w:r>
      <w:r w:rsidR="00B35A12">
        <w:rPr>
          <w:color w:val="000000"/>
        </w:rPr>
        <w:t>)</w:t>
      </w:r>
      <w:r w:rsidR="00B35A12" w:rsidRPr="00B35A12">
        <w:rPr>
          <w:color w:val="000000"/>
        </w:rPr>
        <w:t xml:space="preserve"> za razdoblj</w:t>
      </w:r>
      <w:r w:rsidR="00B35A12">
        <w:rPr>
          <w:color w:val="000000"/>
        </w:rPr>
        <w:t>e</w:t>
      </w:r>
      <w:r w:rsidR="00B35A12" w:rsidRPr="00B35A12">
        <w:rPr>
          <w:color w:val="000000"/>
        </w:rPr>
        <w:t xml:space="preserve"> </w:t>
      </w:r>
      <w:r w:rsidR="00B35A12">
        <w:rPr>
          <w:color w:val="000000"/>
        </w:rPr>
        <w:t xml:space="preserve">trajanja ugovora, </w:t>
      </w:r>
      <w:r>
        <w:rPr>
          <w:color w:val="000000"/>
        </w:rPr>
        <w:t xml:space="preserve">uz životopis </w:t>
      </w:r>
      <w:r w:rsidR="00B35A12">
        <w:rPr>
          <w:color w:val="000000"/>
        </w:rPr>
        <w:t xml:space="preserve">potrebno je priložiti i </w:t>
      </w:r>
      <w:r>
        <w:rPr>
          <w:color w:val="000000"/>
        </w:rPr>
        <w:tab/>
      </w:r>
      <w:r w:rsidR="00B35A12">
        <w:rPr>
          <w:color w:val="000000"/>
        </w:rPr>
        <w:t>prateću I</w:t>
      </w:r>
      <w:r w:rsidR="00B35A12" w:rsidRPr="00B35A12">
        <w:rPr>
          <w:color w:val="000000"/>
        </w:rPr>
        <w:t>zjav</w:t>
      </w:r>
      <w:r w:rsidR="00B35A12">
        <w:rPr>
          <w:color w:val="000000"/>
        </w:rPr>
        <w:t>u</w:t>
      </w:r>
      <w:r w:rsidR="00B35A12" w:rsidRPr="00B35A12">
        <w:rPr>
          <w:color w:val="000000"/>
        </w:rPr>
        <w:t xml:space="preserve"> o raspoloživosti stručnjaka</w:t>
      </w:r>
      <w:r w:rsidR="00B35A12">
        <w:rPr>
          <w:color w:val="000000"/>
        </w:rPr>
        <w:t xml:space="preserve"> (</w:t>
      </w:r>
      <w:r w:rsidR="00DF23C6">
        <w:rPr>
          <w:color w:val="000000"/>
        </w:rPr>
        <w:t xml:space="preserve">ili </w:t>
      </w:r>
      <w:r w:rsidR="00B35A12">
        <w:rPr>
          <w:color w:val="000000"/>
        </w:rPr>
        <w:t>Izjav</w:t>
      </w:r>
      <w:r w:rsidR="0055543E">
        <w:rPr>
          <w:color w:val="000000"/>
        </w:rPr>
        <w:t>e</w:t>
      </w:r>
      <w:r>
        <w:rPr>
          <w:color w:val="000000"/>
        </w:rPr>
        <w:t xml:space="preserve"> </w:t>
      </w:r>
      <w:r w:rsidR="0055543E">
        <w:rPr>
          <w:color w:val="000000"/>
        </w:rPr>
        <w:t>u slučaju više njih</w:t>
      </w:r>
      <w:r w:rsidR="00B35A12">
        <w:rPr>
          <w:color w:val="000000"/>
        </w:rPr>
        <w:t>)</w:t>
      </w:r>
      <w:r w:rsidR="00B35A12" w:rsidRPr="00B35A12">
        <w:rPr>
          <w:color w:val="000000"/>
        </w:rPr>
        <w:t xml:space="preserve">, potpisane </w:t>
      </w:r>
      <w:r w:rsidR="0055543E" w:rsidRPr="0055543E">
        <w:rPr>
          <w:color w:val="000000"/>
        </w:rPr>
        <w:t xml:space="preserve">od </w:t>
      </w:r>
      <w:r>
        <w:rPr>
          <w:color w:val="000000"/>
        </w:rPr>
        <w:tab/>
      </w:r>
      <w:r w:rsidR="0055543E" w:rsidRPr="0055543E">
        <w:rPr>
          <w:color w:val="000000"/>
        </w:rPr>
        <w:t xml:space="preserve">strane svakog </w:t>
      </w:r>
      <w:r w:rsidR="00DF23C6">
        <w:rPr>
          <w:color w:val="000000"/>
        </w:rPr>
        <w:t>predloženog</w:t>
      </w:r>
      <w:r w:rsidR="0055543E" w:rsidRPr="0055543E">
        <w:rPr>
          <w:color w:val="000000"/>
        </w:rPr>
        <w:t xml:space="preserve"> stručnjaka, kao dokaz da će </w:t>
      </w:r>
      <w:r w:rsidR="00585655">
        <w:rPr>
          <w:color w:val="000000"/>
        </w:rPr>
        <w:t xml:space="preserve">isti </w:t>
      </w:r>
      <w:r w:rsidR="0055543E" w:rsidRPr="0055543E">
        <w:rPr>
          <w:color w:val="000000"/>
        </w:rPr>
        <w:t xml:space="preserve">biti na raspolaganju za razdoblje </w:t>
      </w:r>
      <w:r>
        <w:rPr>
          <w:color w:val="000000"/>
        </w:rPr>
        <w:tab/>
      </w:r>
      <w:r w:rsidR="0055543E" w:rsidRPr="0055543E">
        <w:rPr>
          <w:color w:val="000000"/>
        </w:rPr>
        <w:t>trajanja pružanja usluga.</w:t>
      </w:r>
    </w:p>
    <w:p w:rsidR="0081469A" w:rsidRDefault="0081469A">
      <w:pPr>
        <w:spacing w:after="0"/>
        <w:ind w:left="567"/>
        <w:rPr>
          <w:rFonts w:ascii="Arial" w:eastAsia="Arial" w:hAnsi="Arial" w:cs="Arial"/>
        </w:rPr>
      </w:pPr>
    </w:p>
    <w:p w:rsidR="00416114" w:rsidRDefault="00416114">
      <w:pPr>
        <w:spacing w:after="0"/>
        <w:ind w:left="567"/>
        <w:rPr>
          <w:rFonts w:ascii="Arial" w:eastAsia="Arial" w:hAnsi="Arial" w:cs="Arial"/>
        </w:rPr>
      </w:pPr>
    </w:p>
    <w:p w:rsidR="0081469A" w:rsidRDefault="00D07DD2" w:rsidP="00585655">
      <w:pPr>
        <w:pStyle w:val="Heading11"/>
        <w:numPr>
          <w:ilvl w:val="0"/>
          <w:numId w:val="25"/>
        </w:numPr>
      </w:pPr>
      <w:r>
        <w:t>PODATCI O PONUDI</w:t>
      </w:r>
    </w:p>
    <w:p w:rsidR="0081469A" w:rsidRDefault="00D07DD2" w:rsidP="00416114">
      <w:pPr>
        <w:numPr>
          <w:ilvl w:val="0"/>
          <w:numId w:val="3"/>
        </w:numPr>
        <w:pBdr>
          <w:top w:val="nil"/>
          <w:left w:val="nil"/>
          <w:bottom w:val="nil"/>
          <w:right w:val="nil"/>
          <w:between w:val="nil"/>
        </w:pBdr>
        <w:spacing w:before="240" w:after="0" w:line="240" w:lineRule="auto"/>
        <w:ind w:left="709"/>
        <w:contextualSpacing/>
        <w:jc w:val="both"/>
      </w:pPr>
      <w:r>
        <w:rPr>
          <w:b/>
          <w:color w:val="0D0D0D"/>
        </w:rPr>
        <w:t>Ponuda mora sadržavati sljedeće:</w:t>
      </w:r>
    </w:p>
    <w:p w:rsidR="0081469A" w:rsidRDefault="00D07DD2" w:rsidP="00416114">
      <w:pPr>
        <w:pBdr>
          <w:top w:val="nil"/>
          <w:left w:val="nil"/>
          <w:bottom w:val="nil"/>
          <w:right w:val="nil"/>
          <w:between w:val="nil"/>
        </w:pBdr>
        <w:spacing w:after="0" w:line="240" w:lineRule="auto"/>
        <w:ind w:left="709"/>
        <w:jc w:val="both"/>
        <w:rPr>
          <w:b/>
          <w:color w:val="0D0D0D"/>
        </w:rPr>
      </w:pPr>
      <w:r>
        <w:rPr>
          <w:b/>
          <w:color w:val="0D0D0D"/>
        </w:rPr>
        <w:t>a)</w:t>
      </w:r>
      <w:r>
        <w:rPr>
          <w:b/>
          <w:color w:val="0D0D0D"/>
        </w:rPr>
        <w:tab/>
        <w:t>Popunjen, potpisan i ovjeren pečatom Prilog 1– Ponudbeni list</w:t>
      </w:r>
      <w:r w:rsidR="00D5451D">
        <w:rPr>
          <w:b/>
          <w:color w:val="0D0D0D"/>
        </w:rPr>
        <w:t>;</w:t>
      </w:r>
    </w:p>
    <w:p w:rsidR="0081469A" w:rsidRDefault="00D07DD2" w:rsidP="00416114">
      <w:pPr>
        <w:pBdr>
          <w:top w:val="nil"/>
          <w:left w:val="nil"/>
          <w:bottom w:val="nil"/>
          <w:right w:val="nil"/>
          <w:between w:val="nil"/>
        </w:pBdr>
        <w:spacing w:after="0" w:line="240" w:lineRule="auto"/>
        <w:ind w:left="709"/>
        <w:jc w:val="both"/>
        <w:rPr>
          <w:b/>
          <w:color w:val="0D0D0D"/>
        </w:rPr>
      </w:pPr>
      <w:r>
        <w:rPr>
          <w:b/>
          <w:color w:val="0D0D0D"/>
        </w:rPr>
        <w:t>b)</w:t>
      </w:r>
      <w:r>
        <w:rPr>
          <w:b/>
          <w:color w:val="0D0D0D"/>
        </w:rPr>
        <w:tab/>
        <w:t>Popunjen, potpisan i ovjeren pečatom Prilog 2 – Troškovnik</w:t>
      </w:r>
      <w:r w:rsidR="00D5451D">
        <w:rPr>
          <w:b/>
          <w:color w:val="0D0D0D"/>
        </w:rPr>
        <w:t>;</w:t>
      </w:r>
    </w:p>
    <w:p w:rsidR="0081469A" w:rsidRPr="00CD3577" w:rsidRDefault="00D5451D" w:rsidP="00416114">
      <w:pPr>
        <w:pBdr>
          <w:top w:val="nil"/>
          <w:left w:val="nil"/>
          <w:bottom w:val="nil"/>
          <w:right w:val="nil"/>
          <w:between w:val="nil"/>
        </w:pBdr>
        <w:spacing w:after="0" w:line="240" w:lineRule="auto"/>
        <w:ind w:left="709"/>
        <w:jc w:val="both"/>
        <w:rPr>
          <w:b/>
        </w:rPr>
      </w:pPr>
      <w:r w:rsidRPr="00CD3577">
        <w:rPr>
          <w:b/>
        </w:rPr>
        <w:t>c</w:t>
      </w:r>
      <w:r w:rsidR="00D07DD2" w:rsidRPr="00CD3577">
        <w:rPr>
          <w:b/>
        </w:rPr>
        <w:t>)</w:t>
      </w:r>
      <w:r w:rsidR="00D07DD2" w:rsidRPr="00CD3577">
        <w:rPr>
          <w:b/>
        </w:rPr>
        <w:tab/>
        <w:t xml:space="preserve">Popunjen, potpisan i ovjeren pečatom Prilog </w:t>
      </w:r>
      <w:r w:rsidRPr="00CD3577">
        <w:rPr>
          <w:b/>
        </w:rPr>
        <w:t>3</w:t>
      </w:r>
      <w:r w:rsidR="00D07DD2" w:rsidRPr="00CD3577">
        <w:rPr>
          <w:b/>
        </w:rPr>
        <w:t xml:space="preserve"> – Popis ugovora</w:t>
      </w:r>
      <w:r w:rsidRPr="00CD3577">
        <w:rPr>
          <w:b/>
        </w:rPr>
        <w:t>;</w:t>
      </w:r>
      <w:r w:rsidR="00D07DD2" w:rsidRPr="00CD3577">
        <w:rPr>
          <w:b/>
        </w:rPr>
        <w:t xml:space="preserve"> </w:t>
      </w:r>
    </w:p>
    <w:p w:rsidR="0081469A" w:rsidRDefault="00D5451D" w:rsidP="00416114">
      <w:pPr>
        <w:pBdr>
          <w:top w:val="nil"/>
          <w:left w:val="nil"/>
          <w:bottom w:val="nil"/>
          <w:right w:val="nil"/>
          <w:between w:val="nil"/>
        </w:pBdr>
        <w:spacing w:after="0" w:line="240" w:lineRule="auto"/>
        <w:ind w:left="709"/>
        <w:jc w:val="both"/>
        <w:rPr>
          <w:b/>
          <w:color w:val="0D0D0D"/>
        </w:rPr>
      </w:pPr>
      <w:r>
        <w:rPr>
          <w:b/>
          <w:color w:val="0D0D0D"/>
        </w:rPr>
        <w:t>d</w:t>
      </w:r>
      <w:r w:rsidR="00D07DD2">
        <w:rPr>
          <w:b/>
          <w:color w:val="0D0D0D"/>
        </w:rPr>
        <w:t>)</w:t>
      </w:r>
      <w:r w:rsidR="00D07DD2">
        <w:rPr>
          <w:b/>
          <w:color w:val="0D0D0D"/>
        </w:rPr>
        <w:tab/>
        <w:t>Izvod iz odgovarajućeg registra</w:t>
      </w:r>
      <w:r>
        <w:rPr>
          <w:b/>
          <w:color w:val="0D0D0D"/>
        </w:rPr>
        <w:t xml:space="preserve"> </w:t>
      </w:r>
      <w:r w:rsidR="00D07DD2">
        <w:rPr>
          <w:b/>
          <w:color w:val="0D0D0D"/>
        </w:rPr>
        <w:t xml:space="preserve"> - kako je navedeno pod točkom 17</w:t>
      </w:r>
      <w:r>
        <w:rPr>
          <w:b/>
          <w:color w:val="0D0D0D"/>
        </w:rPr>
        <w:t>;</w:t>
      </w:r>
    </w:p>
    <w:p w:rsidR="0081469A" w:rsidRDefault="00D5451D" w:rsidP="00416114">
      <w:pPr>
        <w:pBdr>
          <w:top w:val="nil"/>
          <w:left w:val="nil"/>
          <w:bottom w:val="nil"/>
          <w:right w:val="nil"/>
          <w:between w:val="nil"/>
        </w:pBdr>
        <w:spacing w:after="0" w:line="240" w:lineRule="auto"/>
        <w:ind w:left="709"/>
        <w:jc w:val="both"/>
        <w:rPr>
          <w:b/>
          <w:color w:val="0D0D0D"/>
        </w:rPr>
      </w:pPr>
      <w:r>
        <w:rPr>
          <w:b/>
          <w:color w:val="0D0D0D"/>
        </w:rPr>
        <w:t>e</w:t>
      </w:r>
      <w:r w:rsidR="00D07DD2">
        <w:rPr>
          <w:b/>
          <w:color w:val="0D0D0D"/>
        </w:rPr>
        <w:t>)</w:t>
      </w:r>
      <w:r w:rsidR="00D07DD2">
        <w:rPr>
          <w:b/>
          <w:color w:val="0D0D0D"/>
        </w:rPr>
        <w:tab/>
        <w:t>Životopis stručnjaka - kako je navedeno pod točkom 18</w:t>
      </w:r>
      <w:r>
        <w:rPr>
          <w:b/>
          <w:color w:val="0D0D0D"/>
        </w:rPr>
        <w:t>;</w:t>
      </w:r>
    </w:p>
    <w:p w:rsidR="00D5451D" w:rsidRDefault="00D5451D" w:rsidP="00416114">
      <w:pPr>
        <w:pBdr>
          <w:top w:val="nil"/>
          <w:left w:val="nil"/>
          <w:bottom w:val="nil"/>
          <w:right w:val="nil"/>
          <w:between w:val="nil"/>
        </w:pBdr>
        <w:spacing w:after="0" w:line="240" w:lineRule="auto"/>
        <w:ind w:left="709"/>
        <w:jc w:val="both"/>
        <w:rPr>
          <w:b/>
          <w:color w:val="0D0D0D"/>
        </w:rPr>
      </w:pPr>
      <w:r>
        <w:rPr>
          <w:b/>
          <w:color w:val="0D0D0D"/>
        </w:rPr>
        <w:t xml:space="preserve">f) </w:t>
      </w:r>
      <w:r>
        <w:rPr>
          <w:b/>
          <w:color w:val="0D0D0D"/>
        </w:rPr>
        <w:tab/>
      </w:r>
      <w:r w:rsidRPr="00D5451D">
        <w:rPr>
          <w:b/>
          <w:color w:val="0D0D0D"/>
        </w:rPr>
        <w:t>Izjav</w:t>
      </w:r>
      <w:r>
        <w:rPr>
          <w:b/>
          <w:color w:val="0D0D0D"/>
        </w:rPr>
        <w:t>a</w:t>
      </w:r>
      <w:r w:rsidRPr="00D5451D">
        <w:rPr>
          <w:b/>
          <w:color w:val="0D0D0D"/>
        </w:rPr>
        <w:t xml:space="preserve"> o raspoloživosti struč</w:t>
      </w:r>
      <w:r>
        <w:rPr>
          <w:b/>
          <w:color w:val="0D0D0D"/>
        </w:rPr>
        <w:t>njaka  - kako je navedeno pod točkom 18.</w:t>
      </w:r>
    </w:p>
    <w:p w:rsidR="00585655" w:rsidRDefault="00585655" w:rsidP="00416114">
      <w:pPr>
        <w:pBdr>
          <w:top w:val="nil"/>
          <w:left w:val="nil"/>
          <w:bottom w:val="nil"/>
          <w:right w:val="nil"/>
          <w:between w:val="nil"/>
        </w:pBdr>
        <w:spacing w:after="0" w:line="240" w:lineRule="auto"/>
        <w:ind w:left="709" w:hanging="425"/>
        <w:jc w:val="both"/>
        <w:rPr>
          <w:b/>
          <w:color w:val="0D0D0D"/>
        </w:rPr>
      </w:pPr>
    </w:p>
    <w:p w:rsidR="0081469A" w:rsidRDefault="00D07DD2" w:rsidP="00416114">
      <w:pPr>
        <w:numPr>
          <w:ilvl w:val="0"/>
          <w:numId w:val="3"/>
        </w:numPr>
        <w:pBdr>
          <w:top w:val="nil"/>
          <w:left w:val="nil"/>
          <w:bottom w:val="nil"/>
          <w:right w:val="nil"/>
          <w:between w:val="nil"/>
        </w:pBdr>
        <w:spacing w:after="0" w:line="240" w:lineRule="auto"/>
        <w:ind w:left="709"/>
        <w:contextualSpacing/>
        <w:jc w:val="both"/>
      </w:pPr>
      <w:r>
        <w:rPr>
          <w:b/>
          <w:color w:val="0D0D0D"/>
        </w:rPr>
        <w:t>Cijena ponude</w:t>
      </w:r>
    </w:p>
    <w:p w:rsidR="0081469A" w:rsidRDefault="00D07DD2" w:rsidP="00416114">
      <w:pPr>
        <w:pBdr>
          <w:top w:val="nil"/>
          <w:left w:val="nil"/>
          <w:bottom w:val="nil"/>
          <w:right w:val="nil"/>
          <w:between w:val="nil"/>
        </w:pBdr>
        <w:spacing w:after="0" w:line="240" w:lineRule="auto"/>
        <w:ind w:left="709"/>
        <w:jc w:val="both"/>
        <w:rPr>
          <w:color w:val="0D0D0D"/>
        </w:rPr>
      </w:pPr>
      <w:r>
        <w:rPr>
          <w:color w:val="0D0D0D"/>
        </w:rPr>
        <w:t>Cijena ponude izražava se za cjelokupan predmet nabave.</w:t>
      </w:r>
    </w:p>
    <w:p w:rsidR="0081469A" w:rsidRDefault="00D07DD2" w:rsidP="00416114">
      <w:pPr>
        <w:pBdr>
          <w:top w:val="nil"/>
          <w:left w:val="nil"/>
          <w:bottom w:val="nil"/>
          <w:right w:val="nil"/>
          <w:between w:val="nil"/>
        </w:pBdr>
        <w:spacing w:after="0" w:line="240" w:lineRule="auto"/>
        <w:ind w:left="709"/>
        <w:jc w:val="both"/>
        <w:rPr>
          <w:color w:val="0D0D0D"/>
        </w:rPr>
      </w:pPr>
      <w:r>
        <w:rPr>
          <w:color w:val="0D0D0D"/>
        </w:rPr>
        <w:lastRenderedPageBreak/>
        <w:t>Cijena ponude izražava se u kunama.</w:t>
      </w:r>
    </w:p>
    <w:p w:rsidR="0081469A" w:rsidRDefault="00D07DD2" w:rsidP="00416114">
      <w:pPr>
        <w:pBdr>
          <w:top w:val="nil"/>
          <w:left w:val="nil"/>
          <w:bottom w:val="nil"/>
          <w:right w:val="nil"/>
          <w:between w:val="nil"/>
        </w:pBdr>
        <w:spacing w:after="0" w:line="240" w:lineRule="auto"/>
        <w:ind w:left="709"/>
        <w:jc w:val="both"/>
        <w:rPr>
          <w:color w:val="0D0D0D"/>
        </w:rPr>
      </w:pPr>
      <w:r>
        <w:rPr>
          <w:color w:val="0D0D0D"/>
        </w:rPr>
        <w:t>Cijena ponude mora biti iskazana u apsolutnom iznosu.</w:t>
      </w:r>
    </w:p>
    <w:p w:rsidR="0081469A" w:rsidRDefault="00D07DD2" w:rsidP="00416114">
      <w:pPr>
        <w:pBdr>
          <w:top w:val="nil"/>
          <w:left w:val="nil"/>
          <w:bottom w:val="nil"/>
          <w:right w:val="nil"/>
          <w:between w:val="nil"/>
        </w:pBdr>
        <w:spacing w:after="0" w:line="240" w:lineRule="auto"/>
        <w:ind w:left="709"/>
        <w:jc w:val="both"/>
        <w:rPr>
          <w:color w:val="0D0D0D"/>
        </w:rPr>
      </w:pPr>
      <w:r>
        <w:rPr>
          <w:color w:val="0D0D0D"/>
        </w:rPr>
        <w:t>U cijenu ponude bez poreza na dodanu vrijednosti (PDV) (zbroj svih ukupnih cijena stavki) moraju biti uračunati svi troškovi i popusti.</w:t>
      </w:r>
    </w:p>
    <w:p w:rsidR="0081469A" w:rsidRDefault="00D07DD2" w:rsidP="00416114">
      <w:pPr>
        <w:pBdr>
          <w:top w:val="nil"/>
          <w:left w:val="nil"/>
          <w:bottom w:val="nil"/>
          <w:right w:val="nil"/>
          <w:between w:val="nil"/>
        </w:pBdr>
        <w:spacing w:after="0" w:line="240" w:lineRule="auto"/>
        <w:ind w:left="709"/>
        <w:jc w:val="both"/>
        <w:rPr>
          <w:color w:val="0D0D0D"/>
        </w:rPr>
      </w:pPr>
      <w:r>
        <w:rPr>
          <w:color w:val="0D0D0D"/>
        </w:rPr>
        <w:t>Ukupnu cijenu ponude čini cijena ponude s porezom na dodanu vrijednost.</w:t>
      </w:r>
    </w:p>
    <w:p w:rsidR="0081469A" w:rsidRDefault="00D07DD2" w:rsidP="00416114">
      <w:pPr>
        <w:pBdr>
          <w:top w:val="nil"/>
          <w:left w:val="nil"/>
          <w:bottom w:val="nil"/>
          <w:right w:val="nil"/>
          <w:between w:val="nil"/>
        </w:pBdr>
        <w:spacing w:after="0" w:line="240" w:lineRule="auto"/>
        <w:ind w:left="709"/>
        <w:jc w:val="both"/>
        <w:rPr>
          <w:color w:val="0D0D0D"/>
        </w:rPr>
      </w:pPr>
      <w:r>
        <w:rPr>
          <w:color w:val="0D0D0D"/>
        </w:rPr>
        <w:t>Ponuđene cijene su nepromjenjive za vrijeme trajanja ugovora o nabavi.</w:t>
      </w:r>
    </w:p>
    <w:p w:rsidR="0081469A" w:rsidRDefault="00D07DD2" w:rsidP="00416114">
      <w:pPr>
        <w:pBdr>
          <w:top w:val="nil"/>
          <w:left w:val="nil"/>
          <w:bottom w:val="nil"/>
          <w:right w:val="nil"/>
          <w:between w:val="nil"/>
        </w:pBdr>
        <w:spacing w:after="0" w:line="240" w:lineRule="auto"/>
        <w:ind w:left="709"/>
        <w:jc w:val="both"/>
        <w:rPr>
          <w:color w:val="0D0D0D"/>
        </w:rPr>
      </w:pPr>
      <w:r>
        <w:rPr>
          <w:color w:val="0D0D0D"/>
        </w:rPr>
        <w:t xml:space="preserve">Ako je u ponudi iskazana neuobičajeno niska cijena ponude ili neuobičajeno niska pojedina jedinična cijena što dovodi u sumnju mogućnost izvršenja usluge, koja je predmet nabave, </w:t>
      </w:r>
      <w:r w:rsidR="00D5451D">
        <w:rPr>
          <w:color w:val="0D0D0D"/>
        </w:rPr>
        <w:t>N</w:t>
      </w:r>
      <w:r>
        <w:rPr>
          <w:color w:val="0D0D0D"/>
        </w:rPr>
        <w:t>aručitelj može odbiti takvu ponudu.</w:t>
      </w:r>
    </w:p>
    <w:p w:rsidR="0081469A" w:rsidRDefault="0081469A" w:rsidP="00416114">
      <w:pPr>
        <w:pBdr>
          <w:top w:val="nil"/>
          <w:left w:val="nil"/>
          <w:bottom w:val="nil"/>
          <w:right w:val="nil"/>
          <w:between w:val="nil"/>
        </w:pBdr>
        <w:spacing w:after="0" w:line="240" w:lineRule="auto"/>
        <w:ind w:left="709"/>
        <w:jc w:val="both"/>
        <w:rPr>
          <w:color w:val="0D0D0D"/>
        </w:rPr>
      </w:pPr>
    </w:p>
    <w:p w:rsidR="0081469A" w:rsidRDefault="00D07DD2" w:rsidP="00416114">
      <w:pPr>
        <w:numPr>
          <w:ilvl w:val="0"/>
          <w:numId w:val="3"/>
        </w:numPr>
        <w:pBdr>
          <w:top w:val="nil"/>
          <w:left w:val="nil"/>
          <w:bottom w:val="nil"/>
          <w:right w:val="nil"/>
          <w:between w:val="nil"/>
        </w:pBdr>
        <w:spacing w:after="0" w:line="240" w:lineRule="auto"/>
        <w:ind w:left="709"/>
        <w:contextualSpacing/>
        <w:jc w:val="both"/>
      </w:pPr>
      <w:r>
        <w:rPr>
          <w:b/>
          <w:color w:val="0D0D0D"/>
        </w:rPr>
        <w:t>Rok valjanosti ponude</w:t>
      </w:r>
    </w:p>
    <w:p w:rsidR="0081469A" w:rsidRDefault="00D07DD2" w:rsidP="00416114">
      <w:pPr>
        <w:pBdr>
          <w:top w:val="nil"/>
          <w:left w:val="nil"/>
          <w:bottom w:val="nil"/>
          <w:right w:val="nil"/>
          <w:between w:val="nil"/>
        </w:pBdr>
        <w:spacing w:after="0" w:line="240" w:lineRule="auto"/>
        <w:ind w:left="709"/>
        <w:jc w:val="both"/>
        <w:rPr>
          <w:b/>
          <w:color w:val="0D0D0D"/>
        </w:rPr>
      </w:pPr>
      <w:r>
        <w:rPr>
          <w:color w:val="0D0D0D"/>
        </w:rPr>
        <w:t>Rok valjanosti ponude mora biti najmanje 30 dana od roka za dostavu ponude</w:t>
      </w:r>
      <w:r>
        <w:rPr>
          <w:b/>
          <w:color w:val="0D0D0D"/>
        </w:rPr>
        <w:t>.</w:t>
      </w:r>
    </w:p>
    <w:p w:rsidR="0081469A" w:rsidRDefault="0081469A" w:rsidP="00416114">
      <w:pPr>
        <w:pBdr>
          <w:top w:val="nil"/>
          <w:left w:val="nil"/>
          <w:bottom w:val="nil"/>
          <w:right w:val="nil"/>
          <w:between w:val="nil"/>
        </w:pBdr>
        <w:spacing w:after="0" w:line="240" w:lineRule="auto"/>
        <w:ind w:left="709"/>
        <w:jc w:val="both"/>
        <w:rPr>
          <w:b/>
          <w:color w:val="0D0D0D"/>
        </w:rPr>
      </w:pPr>
    </w:p>
    <w:p w:rsidR="0081469A" w:rsidRDefault="00D07DD2" w:rsidP="00416114">
      <w:pPr>
        <w:numPr>
          <w:ilvl w:val="0"/>
          <w:numId w:val="3"/>
        </w:numPr>
        <w:pBdr>
          <w:top w:val="nil"/>
          <w:left w:val="nil"/>
          <w:bottom w:val="nil"/>
          <w:right w:val="nil"/>
          <w:between w:val="nil"/>
        </w:pBdr>
        <w:spacing w:after="0" w:line="240" w:lineRule="auto"/>
        <w:ind w:left="709"/>
        <w:contextualSpacing/>
        <w:jc w:val="both"/>
      </w:pPr>
      <w:r>
        <w:rPr>
          <w:b/>
          <w:color w:val="0D0D0D"/>
        </w:rPr>
        <w:t>Rok i način dostave ponude</w:t>
      </w:r>
    </w:p>
    <w:p w:rsidR="0081469A" w:rsidRDefault="00D07DD2" w:rsidP="00416114">
      <w:pPr>
        <w:pBdr>
          <w:top w:val="nil"/>
          <w:left w:val="nil"/>
          <w:bottom w:val="nil"/>
          <w:right w:val="nil"/>
          <w:between w:val="nil"/>
        </w:pBdr>
        <w:spacing w:after="0" w:line="240" w:lineRule="auto"/>
        <w:ind w:left="709"/>
        <w:jc w:val="both"/>
        <w:rPr>
          <w:color w:val="0D0D0D"/>
        </w:rPr>
      </w:pPr>
      <w:r>
        <w:rPr>
          <w:color w:val="0D0D0D"/>
        </w:rPr>
        <w:t xml:space="preserve">Rok za dostavu ponuda </w:t>
      </w:r>
      <w:r w:rsidRPr="00DC63D4">
        <w:rPr>
          <w:color w:val="0D0D0D"/>
        </w:rPr>
        <w:t xml:space="preserve">je </w:t>
      </w:r>
      <w:r w:rsidR="004620EC">
        <w:rPr>
          <w:b/>
          <w:color w:val="0D0D0D"/>
        </w:rPr>
        <w:t>5</w:t>
      </w:r>
      <w:r w:rsidRPr="00DC63D4">
        <w:rPr>
          <w:b/>
          <w:color w:val="0D0D0D"/>
        </w:rPr>
        <w:t>.</w:t>
      </w:r>
      <w:r w:rsidR="00585655" w:rsidRPr="00DC63D4">
        <w:rPr>
          <w:b/>
          <w:color w:val="0D0D0D"/>
        </w:rPr>
        <w:t xml:space="preserve"> </w:t>
      </w:r>
      <w:r w:rsidR="004620EC">
        <w:rPr>
          <w:b/>
          <w:color w:val="0D0D0D"/>
        </w:rPr>
        <w:t>rujna</w:t>
      </w:r>
      <w:r w:rsidR="00D5451D" w:rsidRPr="00585655">
        <w:rPr>
          <w:b/>
          <w:color w:val="0D0D0D"/>
        </w:rPr>
        <w:t xml:space="preserve"> </w:t>
      </w:r>
      <w:r w:rsidRPr="00585655">
        <w:rPr>
          <w:b/>
          <w:color w:val="0D0D0D"/>
        </w:rPr>
        <w:t>2018. do 1</w:t>
      </w:r>
      <w:r w:rsidR="00D5451D" w:rsidRPr="00585655">
        <w:rPr>
          <w:b/>
          <w:color w:val="0D0D0D"/>
        </w:rPr>
        <w:t>1</w:t>
      </w:r>
      <w:r w:rsidRPr="00585655">
        <w:rPr>
          <w:b/>
          <w:color w:val="0D0D0D"/>
        </w:rPr>
        <w:t>:00 sati</w:t>
      </w:r>
      <w:r>
        <w:rPr>
          <w:color w:val="0D0D0D"/>
        </w:rPr>
        <w:t xml:space="preserve"> prema srednjoeuropskom vremenu. Smatrat će se da su pravovremeno dostavljene ponude one koje do navedenog roka budu zaprimljene od strane Naručitelja.</w:t>
      </w:r>
    </w:p>
    <w:p w:rsidR="0081469A" w:rsidRDefault="00D07DD2" w:rsidP="00416114">
      <w:pPr>
        <w:pBdr>
          <w:top w:val="nil"/>
          <w:left w:val="nil"/>
          <w:bottom w:val="nil"/>
          <w:right w:val="nil"/>
          <w:between w:val="nil"/>
        </w:pBdr>
        <w:spacing w:after="0" w:line="240" w:lineRule="auto"/>
        <w:ind w:left="709"/>
        <w:jc w:val="both"/>
        <w:rPr>
          <w:color w:val="0D0D0D"/>
        </w:rPr>
      </w:pPr>
      <w:r>
        <w:rPr>
          <w:color w:val="0D0D0D"/>
        </w:rPr>
        <w:t xml:space="preserve">Ponude se dostavljaju isključivo elektroničkom poštom na e-mail: </w:t>
      </w:r>
      <w:hyperlink r:id="rId12">
        <w:r>
          <w:rPr>
            <w:color w:val="0000FF"/>
            <w:u w:val="single"/>
          </w:rPr>
          <w:t>info@visitdubrovnik.hr</w:t>
        </w:r>
      </w:hyperlink>
      <w:r>
        <w:rPr>
          <w:color w:val="0D0D0D"/>
        </w:rPr>
        <w:t xml:space="preserve"> </w:t>
      </w:r>
    </w:p>
    <w:p w:rsidR="0081469A" w:rsidRDefault="00D07DD2" w:rsidP="00416114">
      <w:pPr>
        <w:pBdr>
          <w:top w:val="nil"/>
          <w:left w:val="nil"/>
          <w:bottom w:val="nil"/>
          <w:right w:val="nil"/>
          <w:between w:val="nil"/>
        </w:pBdr>
        <w:spacing w:after="0" w:line="240" w:lineRule="auto"/>
        <w:ind w:left="709"/>
        <w:jc w:val="both"/>
        <w:rPr>
          <w:color w:val="0D0D0D"/>
        </w:rPr>
      </w:pPr>
      <w:r>
        <w:rPr>
          <w:color w:val="0D0D0D"/>
        </w:rPr>
        <w:t>Elektronički dostavljena ponuda mora zadovoljavati sve uvjete iz članka 19. ovih Uputa. Ponuditelji moraju voditi računa da elektronički format ponude zadovoljava sve sigurnosne mjere radi potencijalne zlouporabe ponuda. Preporuča se slanje elektroničke ponude u pdf formatu.</w:t>
      </w:r>
    </w:p>
    <w:p w:rsidR="0081469A" w:rsidRDefault="00D07DD2" w:rsidP="00416114">
      <w:pPr>
        <w:pBdr>
          <w:top w:val="nil"/>
          <w:left w:val="nil"/>
          <w:bottom w:val="nil"/>
          <w:right w:val="nil"/>
          <w:between w:val="nil"/>
        </w:pBdr>
        <w:spacing w:after="0" w:line="240" w:lineRule="auto"/>
        <w:ind w:left="709"/>
        <w:jc w:val="both"/>
        <w:rPr>
          <w:color w:val="0D0D0D"/>
        </w:rPr>
      </w:pPr>
      <w:r>
        <w:rPr>
          <w:color w:val="0D0D0D"/>
        </w:rPr>
        <w:t>Svaka pravodobno dostavljena ponuda, izmjena i/ili dopuna ponude upisuje se u Upisnik o zaprimanju ponuda te dobiva redni broj prema redoslijedu zaprimanja.</w:t>
      </w:r>
    </w:p>
    <w:p w:rsidR="00393C14" w:rsidRDefault="00393C14" w:rsidP="00416114">
      <w:pPr>
        <w:pBdr>
          <w:top w:val="nil"/>
          <w:left w:val="nil"/>
          <w:bottom w:val="nil"/>
          <w:right w:val="nil"/>
          <w:between w:val="nil"/>
        </w:pBdr>
        <w:spacing w:after="0" w:line="240" w:lineRule="auto"/>
        <w:ind w:left="709"/>
        <w:jc w:val="both"/>
        <w:rPr>
          <w:color w:val="0D0D0D"/>
        </w:rPr>
      </w:pPr>
    </w:p>
    <w:p w:rsidR="0081469A" w:rsidRDefault="00D07DD2" w:rsidP="00416114">
      <w:pPr>
        <w:numPr>
          <w:ilvl w:val="0"/>
          <w:numId w:val="3"/>
        </w:numPr>
        <w:pBdr>
          <w:top w:val="nil"/>
          <w:left w:val="nil"/>
          <w:bottom w:val="nil"/>
          <w:right w:val="nil"/>
          <w:between w:val="nil"/>
        </w:pBdr>
        <w:spacing w:after="0" w:line="240" w:lineRule="auto"/>
        <w:ind w:left="709"/>
        <w:contextualSpacing/>
        <w:jc w:val="both"/>
      </w:pPr>
      <w:r>
        <w:rPr>
          <w:b/>
          <w:color w:val="0D0D0D"/>
        </w:rPr>
        <w:t xml:space="preserve">Izmjena, dopuna ili odustajanje od ponude </w:t>
      </w:r>
    </w:p>
    <w:p w:rsidR="0081469A" w:rsidRDefault="00D07DD2" w:rsidP="00416114">
      <w:pPr>
        <w:pBdr>
          <w:top w:val="nil"/>
          <w:left w:val="nil"/>
          <w:bottom w:val="nil"/>
          <w:right w:val="nil"/>
          <w:between w:val="nil"/>
        </w:pBdr>
        <w:spacing w:after="0" w:line="240" w:lineRule="auto"/>
        <w:ind w:left="709"/>
        <w:jc w:val="both"/>
        <w:rPr>
          <w:color w:val="0D0D0D"/>
        </w:rPr>
      </w:pPr>
      <w:r>
        <w:rPr>
          <w:color w:val="0D0D0D"/>
        </w:rPr>
        <w:t>U roku za dostavu ponuda Ponuditelj može izmijeniti svoju ponudu, nadopuniti je ili od nje odustati.</w:t>
      </w:r>
    </w:p>
    <w:p w:rsidR="0081469A" w:rsidRDefault="00D07DD2" w:rsidP="00416114">
      <w:pPr>
        <w:pBdr>
          <w:top w:val="nil"/>
          <w:left w:val="nil"/>
          <w:bottom w:val="nil"/>
          <w:right w:val="nil"/>
          <w:between w:val="nil"/>
        </w:pBdr>
        <w:spacing w:after="0" w:line="240" w:lineRule="auto"/>
        <w:ind w:left="709"/>
        <w:jc w:val="both"/>
        <w:rPr>
          <w:color w:val="0D0D0D"/>
        </w:rPr>
      </w:pPr>
      <w:r>
        <w:rPr>
          <w:color w:val="0D0D0D"/>
        </w:rPr>
        <w:t>Izmjena i/ili dopuna ponude dostavlja se na isti način kao i osnovna ponuda s obveznom naznakom da se radi o izmjeni i/ili dopuni ponude. Vremenom zaprimanja ponude smatra se dostava posljednje verzije izmjene ponude.</w:t>
      </w:r>
    </w:p>
    <w:p w:rsidR="0081469A" w:rsidRDefault="00D07DD2" w:rsidP="00416114">
      <w:pPr>
        <w:pBdr>
          <w:top w:val="nil"/>
          <w:left w:val="nil"/>
          <w:bottom w:val="nil"/>
          <w:right w:val="nil"/>
          <w:between w:val="nil"/>
        </w:pBdr>
        <w:spacing w:after="0" w:line="240" w:lineRule="auto"/>
        <w:ind w:left="709"/>
        <w:jc w:val="both"/>
        <w:rPr>
          <w:color w:val="0D0D0D"/>
        </w:rPr>
      </w:pPr>
      <w:r>
        <w:rPr>
          <w:color w:val="0D0D0D"/>
        </w:rPr>
        <w:t>Ponuditelj može do isteka roka za dostavu ponuda pisanom izjavom odustati od svoje dostavljene ponude. Pisana se izjava dostavlja na isti način kao i ponuda, s obveznom naznakom da se radi o odustajanju od ponude.</w:t>
      </w:r>
    </w:p>
    <w:p w:rsidR="0081469A" w:rsidRDefault="00D07DD2" w:rsidP="00416114">
      <w:pPr>
        <w:pBdr>
          <w:top w:val="nil"/>
          <w:left w:val="nil"/>
          <w:bottom w:val="nil"/>
          <w:right w:val="nil"/>
          <w:between w:val="nil"/>
        </w:pBdr>
        <w:spacing w:after="0" w:line="240" w:lineRule="auto"/>
        <w:ind w:left="709"/>
        <w:jc w:val="both"/>
        <w:rPr>
          <w:color w:val="0D0D0D"/>
        </w:rPr>
      </w:pPr>
      <w:r>
        <w:rPr>
          <w:color w:val="0D0D0D"/>
        </w:rPr>
        <w:t xml:space="preserve">Ponude će se pregledavati prema rednom broju iz Upisnika o zaprimanju ponuda. Ako je dostavljena izmjena i/ili dopuna ponude, prvo će se pregledati izmjena i/ili dopuna ponude te potom osnovna ponuda. </w:t>
      </w:r>
    </w:p>
    <w:p w:rsidR="0081469A" w:rsidRDefault="00D07DD2" w:rsidP="00416114">
      <w:pPr>
        <w:pBdr>
          <w:top w:val="nil"/>
          <w:left w:val="nil"/>
          <w:bottom w:val="nil"/>
          <w:right w:val="nil"/>
          <w:between w:val="nil"/>
        </w:pBdr>
        <w:spacing w:after="0" w:line="240" w:lineRule="auto"/>
        <w:ind w:left="709"/>
        <w:jc w:val="both"/>
        <w:rPr>
          <w:color w:val="0D0D0D"/>
        </w:rPr>
      </w:pPr>
      <w:r>
        <w:rPr>
          <w:color w:val="0D0D0D"/>
        </w:rPr>
        <w:t>Ponuda se ne može mijenjati ili povući nakon isteka roka za dostavu ponuda.</w:t>
      </w:r>
    </w:p>
    <w:p w:rsidR="00585655" w:rsidRDefault="00585655" w:rsidP="00416114">
      <w:pPr>
        <w:pBdr>
          <w:top w:val="nil"/>
          <w:left w:val="nil"/>
          <w:bottom w:val="nil"/>
          <w:right w:val="nil"/>
          <w:between w:val="nil"/>
        </w:pBdr>
        <w:spacing w:after="0" w:line="240" w:lineRule="auto"/>
        <w:ind w:left="709"/>
        <w:jc w:val="both"/>
        <w:rPr>
          <w:b/>
          <w:color w:val="0D0D0D"/>
        </w:rPr>
      </w:pPr>
    </w:p>
    <w:p w:rsidR="0081469A" w:rsidRDefault="00D07DD2" w:rsidP="00416114">
      <w:pPr>
        <w:numPr>
          <w:ilvl w:val="0"/>
          <w:numId w:val="3"/>
        </w:numPr>
        <w:pBdr>
          <w:top w:val="nil"/>
          <w:left w:val="nil"/>
          <w:bottom w:val="nil"/>
          <w:right w:val="nil"/>
          <w:between w:val="nil"/>
        </w:pBdr>
        <w:spacing w:after="0" w:line="240" w:lineRule="auto"/>
        <w:ind w:left="709"/>
        <w:contextualSpacing/>
        <w:jc w:val="both"/>
      </w:pPr>
      <w:r>
        <w:rPr>
          <w:b/>
          <w:color w:val="0D0D0D"/>
        </w:rPr>
        <w:t xml:space="preserve">Trošak ponude i preuzimanje Dokumentacije </w:t>
      </w:r>
    </w:p>
    <w:p w:rsidR="0081469A" w:rsidRDefault="00D07DD2" w:rsidP="00416114">
      <w:pPr>
        <w:pBdr>
          <w:top w:val="nil"/>
          <w:left w:val="nil"/>
          <w:bottom w:val="nil"/>
          <w:right w:val="nil"/>
          <w:between w:val="nil"/>
        </w:pBdr>
        <w:spacing w:after="0" w:line="240" w:lineRule="auto"/>
        <w:ind w:left="709"/>
        <w:jc w:val="both"/>
        <w:rPr>
          <w:color w:val="0D0D0D"/>
        </w:rPr>
      </w:pPr>
      <w:r>
        <w:rPr>
          <w:color w:val="0D0D0D"/>
        </w:rPr>
        <w:t>Trošak pripreme i podnošenja ponude u cijelosti snosi ponuditelj. Dokumentacija sa svim prilozima može se besplatno preuzeti u elektroničkom obliku na internetskoj stranici Naručitelja.</w:t>
      </w:r>
    </w:p>
    <w:p w:rsidR="00585655" w:rsidRDefault="00585655" w:rsidP="00416114">
      <w:pPr>
        <w:pBdr>
          <w:top w:val="nil"/>
          <w:left w:val="nil"/>
          <w:bottom w:val="nil"/>
          <w:right w:val="nil"/>
          <w:between w:val="nil"/>
        </w:pBdr>
        <w:spacing w:after="0" w:line="240" w:lineRule="auto"/>
        <w:ind w:left="709"/>
        <w:jc w:val="both"/>
        <w:rPr>
          <w:color w:val="0D0D0D"/>
        </w:rPr>
      </w:pPr>
    </w:p>
    <w:p w:rsidR="0081469A" w:rsidRDefault="00D07DD2" w:rsidP="00416114">
      <w:pPr>
        <w:numPr>
          <w:ilvl w:val="0"/>
          <w:numId w:val="3"/>
        </w:numPr>
        <w:pBdr>
          <w:top w:val="nil"/>
          <w:left w:val="nil"/>
          <w:bottom w:val="nil"/>
          <w:right w:val="nil"/>
          <w:between w:val="nil"/>
        </w:pBdr>
        <w:spacing w:after="0" w:line="240" w:lineRule="auto"/>
        <w:ind w:left="709"/>
        <w:contextualSpacing/>
        <w:jc w:val="both"/>
      </w:pPr>
      <w:r>
        <w:rPr>
          <w:b/>
          <w:color w:val="0D0D0D"/>
        </w:rPr>
        <w:t>Dopustivost alternativnih ponuda</w:t>
      </w:r>
    </w:p>
    <w:p w:rsidR="0081469A" w:rsidRDefault="00D07DD2" w:rsidP="00416114">
      <w:pPr>
        <w:pBdr>
          <w:top w:val="nil"/>
          <w:left w:val="nil"/>
          <w:bottom w:val="nil"/>
          <w:right w:val="nil"/>
          <w:between w:val="nil"/>
        </w:pBdr>
        <w:spacing w:after="0" w:line="240" w:lineRule="auto"/>
        <w:ind w:left="709"/>
        <w:jc w:val="both"/>
        <w:rPr>
          <w:color w:val="0D0D0D"/>
        </w:rPr>
      </w:pPr>
      <w:r>
        <w:rPr>
          <w:color w:val="0D0D0D"/>
        </w:rPr>
        <w:t>Alternativne ponude nisu dopuštene.</w:t>
      </w:r>
    </w:p>
    <w:p w:rsidR="00585655" w:rsidRDefault="00585655" w:rsidP="00416114">
      <w:pPr>
        <w:pBdr>
          <w:top w:val="nil"/>
          <w:left w:val="nil"/>
          <w:bottom w:val="nil"/>
          <w:right w:val="nil"/>
          <w:between w:val="nil"/>
        </w:pBdr>
        <w:spacing w:after="0" w:line="240" w:lineRule="auto"/>
        <w:ind w:left="709"/>
        <w:jc w:val="both"/>
        <w:rPr>
          <w:color w:val="0D0D0D"/>
        </w:rPr>
      </w:pPr>
    </w:p>
    <w:p w:rsidR="0081469A" w:rsidRDefault="00D07DD2" w:rsidP="00416114">
      <w:pPr>
        <w:numPr>
          <w:ilvl w:val="0"/>
          <w:numId w:val="3"/>
        </w:numPr>
        <w:pBdr>
          <w:top w:val="nil"/>
          <w:left w:val="nil"/>
          <w:bottom w:val="nil"/>
          <w:right w:val="nil"/>
          <w:between w:val="nil"/>
        </w:pBdr>
        <w:spacing w:after="0" w:line="240" w:lineRule="auto"/>
        <w:ind w:left="709"/>
        <w:contextualSpacing/>
        <w:jc w:val="both"/>
      </w:pPr>
      <w:r>
        <w:rPr>
          <w:b/>
          <w:color w:val="0D0D0D"/>
        </w:rPr>
        <w:t>Otvaranje ponuda</w:t>
      </w:r>
    </w:p>
    <w:p w:rsidR="00393C14" w:rsidRDefault="00D07DD2" w:rsidP="00416114">
      <w:pPr>
        <w:pBdr>
          <w:top w:val="nil"/>
          <w:left w:val="nil"/>
          <w:bottom w:val="nil"/>
          <w:right w:val="nil"/>
          <w:between w:val="nil"/>
        </w:pBdr>
        <w:spacing w:after="0" w:line="240" w:lineRule="auto"/>
        <w:ind w:left="709"/>
        <w:jc w:val="both"/>
        <w:rPr>
          <w:color w:val="0D0D0D"/>
        </w:rPr>
      </w:pPr>
      <w:r>
        <w:rPr>
          <w:color w:val="0D0D0D"/>
        </w:rPr>
        <w:t>U ovom postupku nabave nema javnog otvaranja ponuda.</w:t>
      </w:r>
    </w:p>
    <w:p w:rsidR="0012426B" w:rsidRDefault="0012426B" w:rsidP="00416114">
      <w:pPr>
        <w:pBdr>
          <w:top w:val="nil"/>
          <w:left w:val="nil"/>
          <w:bottom w:val="nil"/>
          <w:right w:val="nil"/>
          <w:between w:val="nil"/>
        </w:pBdr>
        <w:spacing w:after="0" w:line="240" w:lineRule="auto"/>
        <w:ind w:left="709"/>
        <w:jc w:val="both"/>
        <w:rPr>
          <w:color w:val="0D0D0D"/>
        </w:rPr>
      </w:pPr>
    </w:p>
    <w:p w:rsidR="00416114" w:rsidRDefault="00416114" w:rsidP="00416114">
      <w:pPr>
        <w:pBdr>
          <w:top w:val="nil"/>
          <w:left w:val="nil"/>
          <w:bottom w:val="nil"/>
          <w:right w:val="nil"/>
          <w:between w:val="nil"/>
        </w:pBdr>
        <w:spacing w:after="0" w:line="240" w:lineRule="auto"/>
        <w:ind w:left="709"/>
        <w:jc w:val="both"/>
        <w:rPr>
          <w:color w:val="0D0D0D"/>
        </w:rPr>
      </w:pPr>
    </w:p>
    <w:p w:rsidR="0081469A" w:rsidRDefault="00D07DD2" w:rsidP="00585655">
      <w:pPr>
        <w:pStyle w:val="Heading11"/>
        <w:numPr>
          <w:ilvl w:val="0"/>
          <w:numId w:val="25"/>
        </w:numPr>
      </w:pPr>
      <w:r>
        <w:t>KRITERIJI ZA ODABIR PONUDE</w:t>
      </w:r>
    </w:p>
    <w:p w:rsidR="0081469A" w:rsidRDefault="00D07DD2" w:rsidP="00426F7F">
      <w:pPr>
        <w:pBdr>
          <w:top w:val="nil"/>
          <w:left w:val="nil"/>
          <w:bottom w:val="nil"/>
          <w:right w:val="nil"/>
          <w:between w:val="nil"/>
        </w:pBdr>
        <w:spacing w:before="240" w:after="0" w:line="240" w:lineRule="auto"/>
        <w:ind w:left="709"/>
        <w:jc w:val="both"/>
        <w:rPr>
          <w:color w:val="0D0D0D"/>
        </w:rPr>
      </w:pPr>
      <w:r>
        <w:rPr>
          <w:color w:val="0D0D0D"/>
        </w:rPr>
        <w:t xml:space="preserve">Ponuda koja zadovolji sve zahtjeve iz prethodnih dijelova dokumentacije o nabavi i u kojoj ponuditelj ili zajednica gospodarskih subjekata dokaže sposobnost za obavljanje profesionalne djelatnosti, te tehničku i stručnu sposobnost, vrednuje se na temelju kriterija za odabir ponude. </w:t>
      </w:r>
    </w:p>
    <w:p w:rsidR="0081469A" w:rsidRDefault="00D07DD2" w:rsidP="00426F7F">
      <w:pPr>
        <w:pBdr>
          <w:top w:val="nil"/>
          <w:left w:val="nil"/>
          <w:bottom w:val="nil"/>
          <w:right w:val="nil"/>
          <w:between w:val="nil"/>
        </w:pBdr>
        <w:spacing w:after="0" w:line="240" w:lineRule="auto"/>
        <w:ind w:left="709"/>
        <w:jc w:val="both"/>
        <w:rPr>
          <w:color w:val="0D0D0D"/>
        </w:rPr>
      </w:pPr>
      <w:r>
        <w:rPr>
          <w:color w:val="0D0D0D"/>
        </w:rPr>
        <w:t>Kriterij za odabir ponude je najniža cijena.</w:t>
      </w:r>
    </w:p>
    <w:p w:rsidR="00585655" w:rsidRDefault="00585655">
      <w:pPr>
        <w:pBdr>
          <w:top w:val="nil"/>
          <w:left w:val="nil"/>
          <w:bottom w:val="nil"/>
          <w:right w:val="nil"/>
          <w:between w:val="nil"/>
        </w:pBdr>
        <w:spacing w:after="0"/>
        <w:ind w:left="709"/>
        <w:jc w:val="both"/>
        <w:rPr>
          <w:color w:val="0D0D0D"/>
        </w:rPr>
      </w:pPr>
    </w:p>
    <w:p w:rsidR="0081469A" w:rsidRDefault="00D07DD2">
      <w:pPr>
        <w:numPr>
          <w:ilvl w:val="0"/>
          <w:numId w:val="3"/>
        </w:numPr>
        <w:pBdr>
          <w:top w:val="nil"/>
          <w:left w:val="nil"/>
          <w:bottom w:val="nil"/>
          <w:right w:val="nil"/>
          <w:between w:val="nil"/>
        </w:pBdr>
        <w:spacing w:after="0"/>
        <w:contextualSpacing/>
        <w:jc w:val="both"/>
      </w:pPr>
      <w:r>
        <w:rPr>
          <w:b/>
          <w:color w:val="0D0D0D"/>
        </w:rPr>
        <w:t>Odluka o odabiru</w:t>
      </w:r>
    </w:p>
    <w:p w:rsidR="0081469A" w:rsidRDefault="00D07DD2" w:rsidP="00426F7F">
      <w:pPr>
        <w:pBdr>
          <w:top w:val="nil"/>
          <w:left w:val="nil"/>
          <w:bottom w:val="nil"/>
          <w:right w:val="nil"/>
          <w:between w:val="nil"/>
        </w:pBdr>
        <w:spacing w:after="0" w:line="240" w:lineRule="auto"/>
        <w:ind w:left="709"/>
        <w:jc w:val="both"/>
        <w:rPr>
          <w:color w:val="0D0D0D"/>
        </w:rPr>
      </w:pPr>
      <w:r>
        <w:rPr>
          <w:color w:val="0D0D0D"/>
        </w:rPr>
        <w:t>Naručitelj će na temelju rezultata pregleda i ocjene ponude, te kriteriju za odabir ponude donijeti Odluku o odabiru kojom će odabrati najpovoljniju ponudu ponuditelja s kojim će se sklopiti ugovor. Ako dvije ili više valjanih ponuda budu jednako rangirane prema kriteriju za odabir ponude Naručitelj će odabrati ponudu koja je zaprimljena ranije. Odluku o odabiru će bez odgode dostavljena svakom ponuditelju na dokaziv način (dostavnica, povratnica, izvješće o uspješnom slanju telefaksom, ispis obavijesti o uspješnom slanju elektroničkim putem zabilježenom na poslužitelju i sl.).</w:t>
      </w:r>
    </w:p>
    <w:p w:rsidR="0081469A" w:rsidRDefault="00D07DD2" w:rsidP="00426F7F">
      <w:pPr>
        <w:pBdr>
          <w:top w:val="nil"/>
          <w:left w:val="nil"/>
          <w:bottom w:val="nil"/>
          <w:right w:val="nil"/>
          <w:between w:val="nil"/>
        </w:pBdr>
        <w:spacing w:after="0" w:line="240" w:lineRule="auto"/>
        <w:ind w:left="709"/>
        <w:jc w:val="both"/>
        <w:rPr>
          <w:color w:val="0D0D0D"/>
        </w:rPr>
      </w:pPr>
      <w:r>
        <w:rPr>
          <w:color w:val="0D0D0D"/>
        </w:rPr>
        <w:t xml:space="preserve">Odluku o isključenju ponuditelja/odluku o odbijanju ponude Naručitelj će pisanim putem dostaviti ponuditelju na kojega se Odluka odnosi. </w:t>
      </w:r>
    </w:p>
    <w:p w:rsidR="0081469A" w:rsidRDefault="00D07DD2" w:rsidP="00426F7F">
      <w:pPr>
        <w:pBdr>
          <w:top w:val="nil"/>
          <w:left w:val="nil"/>
          <w:bottom w:val="nil"/>
          <w:right w:val="nil"/>
          <w:between w:val="nil"/>
        </w:pBdr>
        <w:spacing w:after="0" w:line="240" w:lineRule="auto"/>
        <w:ind w:left="709"/>
        <w:jc w:val="both"/>
        <w:rPr>
          <w:b/>
          <w:color w:val="0D0D0D"/>
        </w:rPr>
      </w:pPr>
      <w:r>
        <w:rPr>
          <w:color w:val="0D0D0D"/>
        </w:rPr>
        <w:t>Naručitelj će u Odluci o isključenju ponuditelja/odluci o odbijanju ponude navesti razloge za isključenje ponuditelja/odbijanje ponude</w:t>
      </w:r>
      <w:r>
        <w:rPr>
          <w:b/>
          <w:color w:val="0D0D0D"/>
        </w:rPr>
        <w:t>.</w:t>
      </w:r>
    </w:p>
    <w:p w:rsidR="0081469A" w:rsidRDefault="0081469A">
      <w:pPr>
        <w:pBdr>
          <w:top w:val="nil"/>
          <w:left w:val="nil"/>
          <w:bottom w:val="nil"/>
          <w:right w:val="nil"/>
          <w:between w:val="nil"/>
        </w:pBdr>
        <w:spacing w:after="0"/>
        <w:jc w:val="both"/>
        <w:rPr>
          <w:b/>
          <w:color w:val="0D0D0D"/>
        </w:rPr>
      </w:pPr>
    </w:p>
    <w:p w:rsidR="0081469A" w:rsidRDefault="00D07DD2">
      <w:pPr>
        <w:numPr>
          <w:ilvl w:val="0"/>
          <w:numId w:val="3"/>
        </w:numPr>
        <w:pBdr>
          <w:top w:val="nil"/>
          <w:left w:val="nil"/>
          <w:bottom w:val="nil"/>
          <w:right w:val="nil"/>
          <w:between w:val="nil"/>
        </w:pBdr>
        <w:spacing w:after="0"/>
        <w:contextualSpacing/>
        <w:jc w:val="both"/>
      </w:pPr>
      <w:r>
        <w:rPr>
          <w:b/>
          <w:color w:val="0D0D0D"/>
        </w:rPr>
        <w:t>Okončanje postupka nabave</w:t>
      </w:r>
    </w:p>
    <w:p w:rsidR="0081469A" w:rsidRDefault="00393C14">
      <w:pPr>
        <w:spacing w:after="0"/>
      </w:pPr>
      <w:r>
        <w:tab/>
      </w:r>
      <w:r w:rsidR="00D07DD2">
        <w:t>Postupak jednostavne nabave završava sklapanjem ugovora sa odabranim ponuditeljem/ima.</w:t>
      </w:r>
    </w:p>
    <w:p w:rsidR="00DC7EE5" w:rsidRDefault="00DC7EE5">
      <w:pPr>
        <w:spacing w:after="0"/>
      </w:pPr>
    </w:p>
    <w:p w:rsidR="00CD3577" w:rsidRDefault="00CD3577">
      <w:pPr>
        <w:spacing w:after="0"/>
      </w:pPr>
    </w:p>
    <w:p w:rsidR="00834D85" w:rsidRDefault="00834D85">
      <w:pPr>
        <w:spacing w:after="0"/>
      </w:pPr>
    </w:p>
    <w:p w:rsidR="00834D85" w:rsidRDefault="00834D85">
      <w:pPr>
        <w:spacing w:after="0"/>
      </w:pPr>
    </w:p>
    <w:p w:rsidR="00DC7EE5" w:rsidRDefault="00DC7EE5" w:rsidP="00585655">
      <w:pPr>
        <w:pStyle w:val="Heading11"/>
        <w:numPr>
          <w:ilvl w:val="0"/>
          <w:numId w:val="25"/>
        </w:numPr>
      </w:pPr>
      <w:r>
        <w:t>VRSTA, SREDSTVO I UVJETI JAMSTVA</w:t>
      </w:r>
    </w:p>
    <w:p w:rsidR="00DC7EE5" w:rsidRPr="00EB0423" w:rsidRDefault="00DC7EE5" w:rsidP="00416114">
      <w:pPr>
        <w:pStyle w:val="ListParagraph"/>
        <w:numPr>
          <w:ilvl w:val="0"/>
          <w:numId w:val="3"/>
        </w:numPr>
        <w:ind w:left="709"/>
        <w:rPr>
          <w:b/>
        </w:rPr>
      </w:pPr>
      <w:r w:rsidRPr="00EB0423">
        <w:rPr>
          <w:b/>
        </w:rPr>
        <w:t>Jamstvo za uredno ispunjenje ugovora</w:t>
      </w:r>
    </w:p>
    <w:p w:rsidR="00DC7EE5" w:rsidRDefault="00DC7EE5" w:rsidP="00416114">
      <w:pPr>
        <w:spacing w:after="0" w:line="240" w:lineRule="auto"/>
        <w:ind w:left="709"/>
        <w:jc w:val="both"/>
      </w:pPr>
      <w:r w:rsidRPr="00EB0423">
        <w:t>Odabran ponuditelj s kojim će biti sklopljen ugovor dužan je Naručitelju dostaviti jamstvo za uredno ispunjenje ugovora za slučaj povrede ugovornih obveza i to u obliku:</w:t>
      </w:r>
    </w:p>
    <w:p w:rsidR="00077949" w:rsidRDefault="00077949" w:rsidP="00416114">
      <w:pPr>
        <w:spacing w:after="0" w:line="240" w:lineRule="auto"/>
        <w:ind w:left="709"/>
        <w:jc w:val="both"/>
      </w:pPr>
    </w:p>
    <w:p w:rsidR="00DC7EE5" w:rsidRPr="002D6B3D" w:rsidRDefault="00DC7EE5" w:rsidP="00416114">
      <w:pPr>
        <w:pStyle w:val="ListParagraph"/>
        <w:numPr>
          <w:ilvl w:val="0"/>
          <w:numId w:val="15"/>
        </w:numPr>
        <w:spacing w:after="0" w:line="240" w:lineRule="auto"/>
        <w:ind w:left="709"/>
        <w:jc w:val="both"/>
        <w:rPr>
          <w:i/>
        </w:rPr>
      </w:pPr>
      <w:r w:rsidRPr="002D6B3D">
        <w:rPr>
          <w:i/>
        </w:rPr>
        <w:t>bjanko zadužnice ovjerene kod javnog bilježnika u skladu s Pravilnikom o obliku i sadržaju bjanko zadužnice, na iznos od 10% (bez PDV-a) ugovorene vrijednosti nabave, s rokom valjanosti min. 60 dana duže od roka ispunjenja ugovora.</w:t>
      </w:r>
    </w:p>
    <w:p w:rsidR="00DC7EE5" w:rsidRPr="00EB0423" w:rsidRDefault="00DC7EE5" w:rsidP="00416114">
      <w:pPr>
        <w:pStyle w:val="ListParagraph"/>
        <w:spacing w:after="0" w:line="240" w:lineRule="auto"/>
        <w:ind w:left="709"/>
        <w:jc w:val="both"/>
      </w:pPr>
    </w:p>
    <w:p w:rsidR="00DC7EE5" w:rsidRDefault="00DC7EE5" w:rsidP="00416114">
      <w:pPr>
        <w:spacing w:after="0" w:line="240" w:lineRule="auto"/>
        <w:ind w:left="709"/>
        <w:jc w:val="both"/>
      </w:pPr>
      <w:r w:rsidRPr="00CD3577">
        <w:t>Odabrani ponuditelj dužan je navedeno jamstvo dostaviti Naručitelju</w:t>
      </w:r>
      <w:r w:rsidR="001A0692">
        <w:t xml:space="preserve">, odnosno istu </w:t>
      </w:r>
      <w:r w:rsidR="008640E0">
        <w:t>treba</w:t>
      </w:r>
      <w:r w:rsidR="001A0692">
        <w:t xml:space="preserve"> zaprimiti Naručitelj</w:t>
      </w:r>
      <w:r w:rsidRPr="00CD3577">
        <w:t xml:space="preserve"> u indikativnom roku od 10 dana od dana</w:t>
      </w:r>
      <w:r>
        <w:t xml:space="preserve"> zadnjeg</w:t>
      </w:r>
      <w:r w:rsidRPr="00CD3577">
        <w:t xml:space="preserve"> potpisa Ugovora. </w:t>
      </w:r>
      <w:r w:rsidRPr="00EB0423">
        <w:t xml:space="preserve">U slučaju nedostavljanja jamstva za uredno ispunjenje ugovora, u zadanom roku, </w:t>
      </w:r>
      <w:r w:rsidR="001A0692">
        <w:t>N</w:t>
      </w:r>
      <w:r w:rsidRPr="00EB0423">
        <w:t>aručitelj može ponovno pozvati odabranog ponuditelja da dostavi zatraženo jamstvo u primjerenom roku, ili raskinuti ugovor te ponovno izvršiti rangiranje te donijeti Obavijest o odabiru novu najpovoljnije valjane ponude.</w:t>
      </w:r>
    </w:p>
    <w:p w:rsidR="00416114" w:rsidRDefault="00416114" w:rsidP="00416114">
      <w:pPr>
        <w:spacing w:after="0" w:line="240" w:lineRule="auto"/>
        <w:ind w:left="709"/>
        <w:jc w:val="both"/>
      </w:pPr>
    </w:p>
    <w:p w:rsidR="00416114" w:rsidRPr="00EB0423" w:rsidRDefault="00416114" w:rsidP="00416114">
      <w:pPr>
        <w:spacing w:after="0" w:line="240" w:lineRule="auto"/>
        <w:ind w:left="709"/>
        <w:jc w:val="both"/>
      </w:pPr>
    </w:p>
    <w:p w:rsidR="0081469A" w:rsidRDefault="00C823AE" w:rsidP="00C823AE">
      <w:pPr>
        <w:pStyle w:val="Heading11"/>
        <w:numPr>
          <w:ilvl w:val="0"/>
          <w:numId w:val="25"/>
        </w:numPr>
        <w:ind w:left="1434" w:hanging="357"/>
      </w:pPr>
      <w:r>
        <w:tab/>
      </w:r>
      <w:r w:rsidR="00D07DD2">
        <w:t>OSTALE ODREDBE</w:t>
      </w:r>
    </w:p>
    <w:p w:rsidR="0081469A" w:rsidRDefault="00D07DD2" w:rsidP="00416114">
      <w:pPr>
        <w:numPr>
          <w:ilvl w:val="0"/>
          <w:numId w:val="3"/>
        </w:numPr>
        <w:pBdr>
          <w:top w:val="nil"/>
          <w:left w:val="nil"/>
          <w:bottom w:val="nil"/>
          <w:right w:val="nil"/>
          <w:between w:val="nil"/>
        </w:pBdr>
        <w:spacing w:before="240" w:after="0"/>
        <w:ind w:left="709"/>
        <w:contextualSpacing/>
        <w:jc w:val="both"/>
      </w:pPr>
      <w:r>
        <w:rPr>
          <w:b/>
          <w:color w:val="0D0D0D"/>
        </w:rPr>
        <w:t xml:space="preserve">Jezik </w:t>
      </w:r>
    </w:p>
    <w:p w:rsidR="0081469A" w:rsidRDefault="00D07DD2" w:rsidP="00416114">
      <w:pPr>
        <w:spacing w:after="0" w:line="240" w:lineRule="auto"/>
        <w:ind w:left="709"/>
      </w:pPr>
      <w:r>
        <w:t>Ponuda mora biti obvezno pisana na hrvatskom jeziku i latiničnom pismu, a također i svi dokumenti s cijenom u kunama.</w:t>
      </w:r>
    </w:p>
    <w:p w:rsidR="0081469A" w:rsidRDefault="00D07DD2" w:rsidP="00416114">
      <w:pPr>
        <w:spacing w:after="0" w:line="240" w:lineRule="auto"/>
        <w:ind w:left="709"/>
      </w:pPr>
      <w:r>
        <w:t>Ukoliko Ponuditelj u svojoj ponudi prilaže bilo koji dokument na bilo kojem stranom jeziku, obvezan je uz isti taj dokument priložiti i njegov prijevod na hrvatski jezik od strane ovlaštenog prevoditelja.</w:t>
      </w:r>
    </w:p>
    <w:p w:rsidR="0081469A" w:rsidRDefault="00D07DD2" w:rsidP="00416114">
      <w:pPr>
        <w:spacing w:after="0" w:line="240" w:lineRule="auto"/>
        <w:ind w:left="709"/>
      </w:pPr>
      <w:r>
        <w:t>Također, ukoliko je Ponuditelj registriran izvan zemlje sjedišta Naručitelja, uz prilaganje izvornih dokumenata o sposobnosti kao i ostalih dokumenata koji čine njegovu ponudu na stranom/ matičnom jeziku, obvezan je priložiti i njihov prijevod na hrvatski jezik od strane ovlaštenog prevoditelja.</w:t>
      </w:r>
    </w:p>
    <w:p w:rsidR="00393C14" w:rsidRDefault="00393C14" w:rsidP="00416114">
      <w:pPr>
        <w:spacing w:after="0"/>
        <w:ind w:left="709"/>
      </w:pPr>
    </w:p>
    <w:p w:rsidR="0081469A" w:rsidRDefault="00D07DD2" w:rsidP="00416114">
      <w:pPr>
        <w:numPr>
          <w:ilvl w:val="0"/>
          <w:numId w:val="3"/>
        </w:numPr>
        <w:pBdr>
          <w:top w:val="nil"/>
          <w:left w:val="nil"/>
          <w:bottom w:val="nil"/>
          <w:right w:val="nil"/>
          <w:between w:val="nil"/>
        </w:pBdr>
        <w:spacing w:before="240" w:after="0"/>
        <w:ind w:left="709"/>
        <w:contextualSpacing/>
        <w:jc w:val="both"/>
      </w:pPr>
      <w:r>
        <w:rPr>
          <w:b/>
          <w:color w:val="0D0D0D"/>
        </w:rPr>
        <w:t>Rok, način i uvjeti plaćanja</w:t>
      </w:r>
    </w:p>
    <w:p w:rsidR="0081469A" w:rsidRDefault="00D07DD2" w:rsidP="00416114">
      <w:pPr>
        <w:pBdr>
          <w:top w:val="nil"/>
          <w:left w:val="nil"/>
          <w:bottom w:val="nil"/>
          <w:right w:val="nil"/>
          <w:between w:val="nil"/>
        </w:pBdr>
        <w:spacing w:after="0" w:line="240" w:lineRule="auto"/>
        <w:ind w:left="709"/>
        <w:jc w:val="both"/>
        <w:rPr>
          <w:color w:val="0D0D0D"/>
        </w:rPr>
      </w:pPr>
      <w:r>
        <w:rPr>
          <w:color w:val="0D0D0D"/>
        </w:rPr>
        <w:t>Plaćanje temeljem ispostavljenog računa u roku od 30 dana od dana zaprimanja računa</w:t>
      </w:r>
      <w:r w:rsidR="00DC63D4">
        <w:rPr>
          <w:color w:val="0D0D0D"/>
        </w:rPr>
        <w:t>, zajedno s dostavljenim izvještajom o radu za predmetni račun</w:t>
      </w:r>
      <w:r>
        <w:rPr>
          <w:color w:val="0D0D0D"/>
        </w:rPr>
        <w:t>. Plaćanje se obavlja na žiro račun ponuditelja. Naručitelj ne prihvaća avansno plaćanje i traženje sredstava osiguranja plaćanja.</w:t>
      </w:r>
    </w:p>
    <w:p w:rsidR="0043774D" w:rsidRDefault="0043774D" w:rsidP="00416114">
      <w:pPr>
        <w:pBdr>
          <w:top w:val="nil"/>
          <w:left w:val="nil"/>
          <w:bottom w:val="nil"/>
          <w:right w:val="nil"/>
          <w:between w:val="nil"/>
        </w:pBdr>
        <w:spacing w:after="0" w:line="240" w:lineRule="auto"/>
        <w:ind w:left="709"/>
        <w:jc w:val="both"/>
        <w:rPr>
          <w:color w:val="0D0D0D"/>
        </w:rPr>
      </w:pPr>
    </w:p>
    <w:p w:rsidR="0081469A" w:rsidRDefault="00D07DD2" w:rsidP="00416114">
      <w:pPr>
        <w:numPr>
          <w:ilvl w:val="0"/>
          <w:numId w:val="3"/>
        </w:numPr>
        <w:pBdr>
          <w:top w:val="nil"/>
          <w:left w:val="nil"/>
          <w:bottom w:val="nil"/>
          <w:right w:val="nil"/>
          <w:between w:val="nil"/>
        </w:pBdr>
        <w:spacing w:after="0"/>
        <w:ind w:left="709"/>
        <w:contextualSpacing/>
        <w:jc w:val="both"/>
      </w:pPr>
      <w:r>
        <w:rPr>
          <w:b/>
          <w:color w:val="0D0D0D"/>
        </w:rPr>
        <w:t>Pravo poništenja nadmetanja</w:t>
      </w:r>
    </w:p>
    <w:p w:rsidR="0081469A" w:rsidRDefault="00D07DD2" w:rsidP="00416114">
      <w:pPr>
        <w:pBdr>
          <w:top w:val="nil"/>
          <w:left w:val="nil"/>
          <w:bottom w:val="nil"/>
          <w:right w:val="nil"/>
          <w:between w:val="nil"/>
        </w:pBdr>
        <w:spacing w:after="0" w:line="240" w:lineRule="auto"/>
        <w:ind w:left="709"/>
        <w:jc w:val="both"/>
        <w:rPr>
          <w:color w:val="0D0D0D"/>
        </w:rPr>
      </w:pPr>
      <w:r>
        <w:rPr>
          <w:color w:val="0D0D0D"/>
        </w:rPr>
        <w:t xml:space="preserve">Naručitelj zadržava pravo poništenja nadmetanja u bilo kojem trenutku prije isteka roka za dostavu ponude bez preuzimanja odgovornosti naknade eventualne štete bilo kojem ponuditelju.  Obavijest o poništenju će biti objavljena na internetskoj stranici Naručitelja </w:t>
      </w:r>
      <w:hyperlink r:id="rId13">
        <w:r>
          <w:rPr>
            <w:color w:val="0000FF"/>
            <w:u w:val="single"/>
          </w:rPr>
          <w:t>www.visitdubrovnik.hr</w:t>
        </w:r>
      </w:hyperlink>
      <w:r>
        <w:rPr>
          <w:color w:val="0D0D0D"/>
        </w:rPr>
        <w:t xml:space="preserve">. </w:t>
      </w:r>
    </w:p>
    <w:p w:rsidR="00CD3577" w:rsidRDefault="00CD3577" w:rsidP="00416114">
      <w:pPr>
        <w:pBdr>
          <w:top w:val="nil"/>
          <w:left w:val="nil"/>
          <w:bottom w:val="nil"/>
          <w:right w:val="nil"/>
          <w:between w:val="nil"/>
        </w:pBdr>
        <w:spacing w:after="0" w:line="240" w:lineRule="auto"/>
        <w:ind w:left="709"/>
        <w:jc w:val="both"/>
        <w:rPr>
          <w:color w:val="0D0D0D"/>
        </w:rPr>
      </w:pPr>
    </w:p>
    <w:p w:rsidR="00CD3577" w:rsidRDefault="00CD3577" w:rsidP="00416114">
      <w:pPr>
        <w:numPr>
          <w:ilvl w:val="0"/>
          <w:numId w:val="3"/>
        </w:numPr>
        <w:pBdr>
          <w:top w:val="nil"/>
          <w:left w:val="nil"/>
          <w:bottom w:val="nil"/>
          <w:right w:val="nil"/>
          <w:between w:val="nil"/>
        </w:pBdr>
        <w:spacing w:after="0"/>
        <w:ind w:left="709"/>
        <w:contextualSpacing/>
        <w:jc w:val="both"/>
      </w:pPr>
      <w:r>
        <w:rPr>
          <w:b/>
          <w:color w:val="0D0D0D"/>
        </w:rPr>
        <w:t>Ostalo</w:t>
      </w:r>
    </w:p>
    <w:p w:rsidR="00CD3577" w:rsidRDefault="00CD3577" w:rsidP="00416114">
      <w:pPr>
        <w:pBdr>
          <w:top w:val="nil"/>
          <w:left w:val="nil"/>
          <w:bottom w:val="nil"/>
          <w:right w:val="nil"/>
          <w:between w:val="nil"/>
        </w:pBdr>
        <w:spacing w:after="0" w:line="240" w:lineRule="auto"/>
        <w:ind w:left="709"/>
        <w:jc w:val="both"/>
        <w:rPr>
          <w:color w:val="0D0D0D"/>
        </w:rPr>
      </w:pPr>
      <w:r>
        <w:rPr>
          <w:color w:val="0D0D0D"/>
        </w:rPr>
        <w:t>Na sva pitanja koja se tiču ponuda, uvjeta, načina i postupka nabave, a nisu definirana Dokumentacijom uz poziv primjenjivat će se odredbe upute za postupke nabave NOJN koji su sastavni dio Ugovora o bespovratnim sredstvima KK.06.1.1.01.0030.</w:t>
      </w:r>
    </w:p>
    <w:p w:rsidR="00CD3577" w:rsidRDefault="00CD3577" w:rsidP="00416114">
      <w:pPr>
        <w:spacing w:after="0" w:line="240" w:lineRule="auto"/>
        <w:ind w:left="709"/>
        <w:jc w:val="both"/>
        <w:rPr>
          <w:color w:val="FF0000"/>
        </w:rPr>
      </w:pPr>
    </w:p>
    <w:p w:rsidR="00CD3577" w:rsidRDefault="00CD3577" w:rsidP="00416114">
      <w:pPr>
        <w:spacing w:after="0"/>
        <w:ind w:left="709"/>
        <w:jc w:val="both"/>
        <w:rPr>
          <w:color w:val="FF0000"/>
        </w:rPr>
      </w:pPr>
    </w:p>
    <w:p w:rsidR="00613174" w:rsidRPr="00613174" w:rsidRDefault="00613174" w:rsidP="00416114">
      <w:pPr>
        <w:pStyle w:val="NoSpacing"/>
        <w:ind w:left="709"/>
        <w:rPr>
          <w:sz w:val="28"/>
        </w:rPr>
      </w:pPr>
      <w:bookmarkStart w:id="3" w:name="_Toc485636870"/>
      <w:bookmarkStart w:id="4" w:name="_Toc501099031"/>
      <w:r w:rsidRPr="00613174">
        <w:rPr>
          <w:sz w:val="28"/>
        </w:rPr>
        <w:t>PRILOZI</w:t>
      </w:r>
      <w:bookmarkEnd w:id="3"/>
      <w:bookmarkEnd w:id="4"/>
    </w:p>
    <w:p w:rsidR="00613174" w:rsidRDefault="00613174" w:rsidP="00416114">
      <w:pPr>
        <w:spacing w:after="0"/>
        <w:ind w:left="709"/>
        <w:jc w:val="both"/>
        <w:rPr>
          <w:color w:val="FF0000"/>
        </w:rPr>
      </w:pPr>
    </w:p>
    <w:p w:rsidR="00613174" w:rsidRDefault="00613174" w:rsidP="00416114">
      <w:pPr>
        <w:spacing w:after="0"/>
        <w:ind w:left="709"/>
        <w:rPr>
          <w:sz w:val="28"/>
          <w:szCs w:val="28"/>
        </w:rPr>
      </w:pPr>
      <w:r>
        <w:rPr>
          <w:i/>
          <w:sz w:val="28"/>
          <w:szCs w:val="28"/>
        </w:rPr>
        <w:t>Prilog 1.</w:t>
      </w:r>
      <w:r>
        <w:rPr>
          <w:i/>
          <w:sz w:val="28"/>
          <w:szCs w:val="28"/>
        </w:rPr>
        <w:tab/>
      </w:r>
      <w:r>
        <w:rPr>
          <w:sz w:val="28"/>
          <w:szCs w:val="28"/>
        </w:rPr>
        <w:t>Ponudbeni list</w:t>
      </w:r>
    </w:p>
    <w:p w:rsidR="00613174" w:rsidRDefault="00613174" w:rsidP="00416114">
      <w:pPr>
        <w:spacing w:after="0"/>
        <w:ind w:left="709"/>
        <w:rPr>
          <w:sz w:val="28"/>
          <w:szCs w:val="28"/>
        </w:rPr>
      </w:pPr>
      <w:r>
        <w:rPr>
          <w:i/>
          <w:sz w:val="28"/>
          <w:szCs w:val="28"/>
        </w:rPr>
        <w:t>Prilog 2.</w:t>
      </w:r>
      <w:r>
        <w:rPr>
          <w:i/>
          <w:sz w:val="28"/>
          <w:szCs w:val="28"/>
        </w:rPr>
        <w:tab/>
      </w:r>
      <w:r>
        <w:rPr>
          <w:sz w:val="28"/>
          <w:szCs w:val="28"/>
        </w:rPr>
        <w:t xml:space="preserve">Troškovnik </w:t>
      </w:r>
    </w:p>
    <w:p w:rsidR="00613174" w:rsidRPr="00613174" w:rsidRDefault="00613174" w:rsidP="00416114">
      <w:pPr>
        <w:spacing w:after="0"/>
        <w:ind w:left="709"/>
        <w:rPr>
          <w:sz w:val="28"/>
          <w:szCs w:val="28"/>
        </w:rPr>
      </w:pPr>
      <w:r w:rsidRPr="00613174">
        <w:rPr>
          <w:i/>
          <w:sz w:val="28"/>
          <w:szCs w:val="28"/>
        </w:rPr>
        <w:t>Prilog 3.</w:t>
      </w:r>
      <w:r w:rsidRPr="00613174">
        <w:rPr>
          <w:i/>
          <w:sz w:val="28"/>
          <w:szCs w:val="28"/>
        </w:rPr>
        <w:tab/>
      </w:r>
      <w:r w:rsidRPr="00613174">
        <w:rPr>
          <w:sz w:val="28"/>
          <w:szCs w:val="28"/>
        </w:rPr>
        <w:t>Popis ugovora</w:t>
      </w:r>
    </w:p>
    <w:sectPr w:rsidR="00613174" w:rsidRPr="00613174">
      <w:headerReference w:type="default" r:id="rId14"/>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AC8" w:rsidRDefault="005E5AC8">
      <w:pPr>
        <w:spacing w:after="0" w:line="240" w:lineRule="auto"/>
      </w:pPr>
      <w:r>
        <w:separator/>
      </w:r>
    </w:p>
  </w:endnote>
  <w:endnote w:type="continuationSeparator" w:id="0">
    <w:p w:rsidR="005E5AC8" w:rsidRDefault="005E5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AC8" w:rsidRDefault="005E5AC8">
      <w:pPr>
        <w:spacing w:after="0" w:line="240" w:lineRule="auto"/>
      </w:pPr>
      <w:r>
        <w:separator/>
      </w:r>
    </w:p>
  </w:footnote>
  <w:footnote w:type="continuationSeparator" w:id="0">
    <w:p w:rsidR="005E5AC8" w:rsidRDefault="005E5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69A" w:rsidRDefault="00D07DD2">
    <w:pPr>
      <w:pBdr>
        <w:top w:val="nil"/>
        <w:left w:val="nil"/>
        <w:bottom w:val="nil"/>
        <w:right w:val="nil"/>
        <w:between w:val="nil"/>
      </w:pBdr>
      <w:tabs>
        <w:tab w:val="center" w:pos="4536"/>
        <w:tab w:val="right" w:pos="9072"/>
      </w:tabs>
      <w:spacing w:after="0" w:line="240" w:lineRule="auto"/>
      <w:jc w:val="center"/>
      <w:rPr>
        <w:color w:val="000000"/>
      </w:rPr>
    </w:pPr>
    <w:r>
      <w:rPr>
        <w:color w:val="000000"/>
      </w:rPr>
      <w:t xml:space="preserve">   </w:t>
    </w:r>
    <w:r>
      <w:rPr>
        <w:noProof/>
        <w:color w:val="000000"/>
      </w:rPr>
      <w:drawing>
        <wp:inline distT="0" distB="0" distL="0" distR="0">
          <wp:extent cx="3279775" cy="79883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279775" cy="798830"/>
                  </a:xfrm>
                  <a:prstGeom prst="rect">
                    <a:avLst/>
                  </a:prstGeom>
                  <a:ln/>
                </pic:spPr>
              </pic:pic>
            </a:graphicData>
          </a:graphic>
        </wp:inline>
      </w:drawing>
    </w:r>
    <w:r w:rsidR="00782CB4">
      <w:rPr>
        <w:noProof/>
        <w:color w:val="000000"/>
      </w:rPr>
      <w:drawing>
        <wp:inline distT="0" distB="0" distL="0" distR="0">
          <wp:extent cx="2250219" cy="718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olor-polozeni-puni-naziv.png"/>
                  <pic:cNvPicPr/>
                </pic:nvPicPr>
                <pic:blipFill>
                  <a:blip r:embed="rId2">
                    <a:extLst>
                      <a:ext uri="{28A0092B-C50C-407E-A947-70E740481C1C}">
                        <a14:useLocalDpi xmlns:a14="http://schemas.microsoft.com/office/drawing/2010/main" val="0"/>
                      </a:ext>
                    </a:extLst>
                  </a:blip>
                  <a:stretch>
                    <a:fillRect/>
                  </a:stretch>
                </pic:blipFill>
                <pic:spPr>
                  <a:xfrm>
                    <a:off x="0" y="0"/>
                    <a:ext cx="2282209" cy="729039"/>
                  </a:xfrm>
                  <a:prstGeom prst="rect">
                    <a:avLst/>
                  </a:prstGeom>
                </pic:spPr>
              </pic:pic>
            </a:graphicData>
          </a:graphic>
        </wp:inline>
      </w:drawing>
    </w:r>
  </w:p>
  <w:p w:rsidR="0081469A" w:rsidRDefault="0081469A">
    <w:pPr>
      <w:pBdr>
        <w:top w:val="nil"/>
        <w:left w:val="nil"/>
        <w:bottom w:val="nil"/>
        <w:right w:val="nil"/>
        <w:between w:val="nil"/>
      </w:pBdr>
      <w:tabs>
        <w:tab w:val="center" w:pos="4536"/>
        <w:tab w:val="right" w:pos="9072"/>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7DBB"/>
    <w:multiLevelType w:val="hybridMultilevel"/>
    <w:tmpl w:val="4574CE8C"/>
    <w:lvl w:ilvl="0" w:tplc="BA2A63D4">
      <w:numFmt w:val="bullet"/>
      <w:lvlText w:val="•"/>
      <w:lvlJc w:val="left"/>
      <w:pPr>
        <w:ind w:left="1444" w:hanging="735"/>
      </w:pPr>
      <w:rPr>
        <w:rFonts w:ascii="Calibri" w:eastAsia="Calibri" w:hAnsi="Calibri" w:cs="Calibri"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 w15:restartNumberingAfterBreak="0">
    <w:nsid w:val="06B03F5A"/>
    <w:multiLevelType w:val="hybridMultilevel"/>
    <w:tmpl w:val="4C246E1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B53A27"/>
    <w:multiLevelType w:val="hybridMultilevel"/>
    <w:tmpl w:val="6AFA6B1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FF5D57"/>
    <w:multiLevelType w:val="hybridMultilevel"/>
    <w:tmpl w:val="1C12467A"/>
    <w:lvl w:ilvl="0" w:tplc="041A0001">
      <w:start w:val="1"/>
      <w:numFmt w:val="bullet"/>
      <w:lvlText w:val=""/>
      <w:lvlJc w:val="left"/>
      <w:pPr>
        <w:ind w:left="1919" w:hanging="360"/>
      </w:pPr>
      <w:rPr>
        <w:rFonts w:ascii="Symbol" w:hAnsi="Symbol" w:hint="default"/>
      </w:rPr>
    </w:lvl>
    <w:lvl w:ilvl="1" w:tplc="041A0003" w:tentative="1">
      <w:start w:val="1"/>
      <w:numFmt w:val="bullet"/>
      <w:lvlText w:val="o"/>
      <w:lvlJc w:val="left"/>
      <w:pPr>
        <w:ind w:left="2639" w:hanging="360"/>
      </w:pPr>
      <w:rPr>
        <w:rFonts w:ascii="Courier New" w:hAnsi="Courier New" w:cs="Courier New" w:hint="default"/>
      </w:rPr>
    </w:lvl>
    <w:lvl w:ilvl="2" w:tplc="041A0005" w:tentative="1">
      <w:start w:val="1"/>
      <w:numFmt w:val="bullet"/>
      <w:lvlText w:val=""/>
      <w:lvlJc w:val="left"/>
      <w:pPr>
        <w:ind w:left="3359" w:hanging="360"/>
      </w:pPr>
      <w:rPr>
        <w:rFonts w:ascii="Wingdings" w:hAnsi="Wingdings" w:hint="default"/>
      </w:rPr>
    </w:lvl>
    <w:lvl w:ilvl="3" w:tplc="041A0001" w:tentative="1">
      <w:start w:val="1"/>
      <w:numFmt w:val="bullet"/>
      <w:lvlText w:val=""/>
      <w:lvlJc w:val="left"/>
      <w:pPr>
        <w:ind w:left="4079" w:hanging="360"/>
      </w:pPr>
      <w:rPr>
        <w:rFonts w:ascii="Symbol" w:hAnsi="Symbol" w:hint="default"/>
      </w:rPr>
    </w:lvl>
    <w:lvl w:ilvl="4" w:tplc="041A0003" w:tentative="1">
      <w:start w:val="1"/>
      <w:numFmt w:val="bullet"/>
      <w:lvlText w:val="o"/>
      <w:lvlJc w:val="left"/>
      <w:pPr>
        <w:ind w:left="4799" w:hanging="360"/>
      </w:pPr>
      <w:rPr>
        <w:rFonts w:ascii="Courier New" w:hAnsi="Courier New" w:cs="Courier New" w:hint="default"/>
      </w:rPr>
    </w:lvl>
    <w:lvl w:ilvl="5" w:tplc="041A0005" w:tentative="1">
      <w:start w:val="1"/>
      <w:numFmt w:val="bullet"/>
      <w:lvlText w:val=""/>
      <w:lvlJc w:val="left"/>
      <w:pPr>
        <w:ind w:left="5519" w:hanging="360"/>
      </w:pPr>
      <w:rPr>
        <w:rFonts w:ascii="Wingdings" w:hAnsi="Wingdings" w:hint="default"/>
      </w:rPr>
    </w:lvl>
    <w:lvl w:ilvl="6" w:tplc="041A0001" w:tentative="1">
      <w:start w:val="1"/>
      <w:numFmt w:val="bullet"/>
      <w:lvlText w:val=""/>
      <w:lvlJc w:val="left"/>
      <w:pPr>
        <w:ind w:left="6239" w:hanging="360"/>
      </w:pPr>
      <w:rPr>
        <w:rFonts w:ascii="Symbol" w:hAnsi="Symbol" w:hint="default"/>
      </w:rPr>
    </w:lvl>
    <w:lvl w:ilvl="7" w:tplc="041A0003" w:tentative="1">
      <w:start w:val="1"/>
      <w:numFmt w:val="bullet"/>
      <w:lvlText w:val="o"/>
      <w:lvlJc w:val="left"/>
      <w:pPr>
        <w:ind w:left="6959" w:hanging="360"/>
      </w:pPr>
      <w:rPr>
        <w:rFonts w:ascii="Courier New" w:hAnsi="Courier New" w:cs="Courier New" w:hint="default"/>
      </w:rPr>
    </w:lvl>
    <w:lvl w:ilvl="8" w:tplc="041A0005" w:tentative="1">
      <w:start w:val="1"/>
      <w:numFmt w:val="bullet"/>
      <w:lvlText w:val=""/>
      <w:lvlJc w:val="left"/>
      <w:pPr>
        <w:ind w:left="7679" w:hanging="360"/>
      </w:pPr>
      <w:rPr>
        <w:rFonts w:ascii="Wingdings" w:hAnsi="Wingdings" w:hint="default"/>
      </w:rPr>
    </w:lvl>
  </w:abstractNum>
  <w:abstractNum w:abstractNumId="4" w15:restartNumberingAfterBreak="0">
    <w:nsid w:val="123826CB"/>
    <w:multiLevelType w:val="hybridMultilevel"/>
    <w:tmpl w:val="F8EE876E"/>
    <w:lvl w:ilvl="0" w:tplc="041A0001">
      <w:start w:val="1"/>
      <w:numFmt w:val="bullet"/>
      <w:lvlText w:val=""/>
      <w:lvlJc w:val="left"/>
      <w:pPr>
        <w:ind w:left="1494" w:hanging="360"/>
      </w:pPr>
      <w:rPr>
        <w:rFonts w:ascii="Symbol" w:hAnsi="Symbol"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5" w15:restartNumberingAfterBreak="0">
    <w:nsid w:val="234A1805"/>
    <w:multiLevelType w:val="hybridMultilevel"/>
    <w:tmpl w:val="566AAC8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AB23B59"/>
    <w:multiLevelType w:val="hybridMultilevel"/>
    <w:tmpl w:val="30EC57B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BCB3E7E"/>
    <w:multiLevelType w:val="hybridMultilevel"/>
    <w:tmpl w:val="0E38C758"/>
    <w:lvl w:ilvl="0" w:tplc="041A0001">
      <w:start w:val="1"/>
      <w:numFmt w:val="bullet"/>
      <w:lvlText w:val=""/>
      <w:lvlJc w:val="left"/>
      <w:pPr>
        <w:ind w:left="785" w:hanging="360"/>
      </w:pPr>
      <w:rPr>
        <w:rFonts w:ascii="Symbol" w:hAnsi="Symbol" w:hint="default"/>
      </w:rPr>
    </w:lvl>
    <w:lvl w:ilvl="1" w:tplc="041A0003" w:tentative="1">
      <w:start w:val="1"/>
      <w:numFmt w:val="bullet"/>
      <w:lvlText w:val="o"/>
      <w:lvlJc w:val="left"/>
      <w:pPr>
        <w:ind w:left="3348" w:hanging="360"/>
      </w:pPr>
      <w:rPr>
        <w:rFonts w:ascii="Courier New" w:hAnsi="Courier New" w:cs="Courier New" w:hint="default"/>
      </w:rPr>
    </w:lvl>
    <w:lvl w:ilvl="2" w:tplc="041A0005" w:tentative="1">
      <w:start w:val="1"/>
      <w:numFmt w:val="bullet"/>
      <w:lvlText w:val=""/>
      <w:lvlJc w:val="left"/>
      <w:pPr>
        <w:ind w:left="4068" w:hanging="360"/>
      </w:pPr>
      <w:rPr>
        <w:rFonts w:ascii="Wingdings" w:hAnsi="Wingdings" w:hint="default"/>
      </w:rPr>
    </w:lvl>
    <w:lvl w:ilvl="3" w:tplc="041A0001" w:tentative="1">
      <w:start w:val="1"/>
      <w:numFmt w:val="bullet"/>
      <w:lvlText w:val=""/>
      <w:lvlJc w:val="left"/>
      <w:pPr>
        <w:ind w:left="4788" w:hanging="360"/>
      </w:pPr>
      <w:rPr>
        <w:rFonts w:ascii="Symbol" w:hAnsi="Symbol" w:hint="default"/>
      </w:rPr>
    </w:lvl>
    <w:lvl w:ilvl="4" w:tplc="041A0003" w:tentative="1">
      <w:start w:val="1"/>
      <w:numFmt w:val="bullet"/>
      <w:lvlText w:val="o"/>
      <w:lvlJc w:val="left"/>
      <w:pPr>
        <w:ind w:left="5508" w:hanging="360"/>
      </w:pPr>
      <w:rPr>
        <w:rFonts w:ascii="Courier New" w:hAnsi="Courier New" w:cs="Courier New" w:hint="default"/>
      </w:rPr>
    </w:lvl>
    <w:lvl w:ilvl="5" w:tplc="041A0005" w:tentative="1">
      <w:start w:val="1"/>
      <w:numFmt w:val="bullet"/>
      <w:lvlText w:val=""/>
      <w:lvlJc w:val="left"/>
      <w:pPr>
        <w:ind w:left="6228" w:hanging="360"/>
      </w:pPr>
      <w:rPr>
        <w:rFonts w:ascii="Wingdings" w:hAnsi="Wingdings" w:hint="default"/>
      </w:rPr>
    </w:lvl>
    <w:lvl w:ilvl="6" w:tplc="041A0001" w:tentative="1">
      <w:start w:val="1"/>
      <w:numFmt w:val="bullet"/>
      <w:lvlText w:val=""/>
      <w:lvlJc w:val="left"/>
      <w:pPr>
        <w:ind w:left="6948" w:hanging="360"/>
      </w:pPr>
      <w:rPr>
        <w:rFonts w:ascii="Symbol" w:hAnsi="Symbol" w:hint="default"/>
      </w:rPr>
    </w:lvl>
    <w:lvl w:ilvl="7" w:tplc="041A0003" w:tentative="1">
      <w:start w:val="1"/>
      <w:numFmt w:val="bullet"/>
      <w:lvlText w:val="o"/>
      <w:lvlJc w:val="left"/>
      <w:pPr>
        <w:ind w:left="7668" w:hanging="360"/>
      </w:pPr>
      <w:rPr>
        <w:rFonts w:ascii="Courier New" w:hAnsi="Courier New" w:cs="Courier New" w:hint="default"/>
      </w:rPr>
    </w:lvl>
    <w:lvl w:ilvl="8" w:tplc="041A0005" w:tentative="1">
      <w:start w:val="1"/>
      <w:numFmt w:val="bullet"/>
      <w:lvlText w:val=""/>
      <w:lvlJc w:val="left"/>
      <w:pPr>
        <w:ind w:left="8388" w:hanging="360"/>
      </w:pPr>
      <w:rPr>
        <w:rFonts w:ascii="Wingdings" w:hAnsi="Wingdings" w:hint="default"/>
      </w:rPr>
    </w:lvl>
  </w:abstractNum>
  <w:abstractNum w:abstractNumId="8" w15:restartNumberingAfterBreak="0">
    <w:nsid w:val="2BDE2579"/>
    <w:multiLevelType w:val="multilevel"/>
    <w:tmpl w:val="C666ACC8"/>
    <w:lvl w:ilvl="0">
      <w:start w:val="1"/>
      <w:numFmt w:val="upperRoman"/>
      <w:lvlText w:val="%1."/>
      <w:lvlJc w:val="left"/>
      <w:pPr>
        <w:ind w:left="1080" w:hanging="720"/>
      </w:pPr>
      <w:rPr>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834414"/>
    <w:multiLevelType w:val="hybridMultilevel"/>
    <w:tmpl w:val="F82440C2"/>
    <w:lvl w:ilvl="0" w:tplc="041A000D">
      <w:start w:val="1"/>
      <w:numFmt w:val="bullet"/>
      <w:lvlText w:val=""/>
      <w:lvlJc w:val="left"/>
      <w:pPr>
        <w:ind w:left="2061" w:hanging="360"/>
      </w:pPr>
      <w:rPr>
        <w:rFonts w:ascii="Wingdings" w:hAnsi="Wingdings" w:hint="default"/>
      </w:rPr>
    </w:lvl>
    <w:lvl w:ilvl="1" w:tplc="041A0003" w:tentative="1">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hint="default"/>
      </w:rPr>
    </w:lvl>
    <w:lvl w:ilvl="3" w:tplc="041A0001" w:tentative="1">
      <w:start w:val="1"/>
      <w:numFmt w:val="bullet"/>
      <w:lvlText w:val=""/>
      <w:lvlJc w:val="left"/>
      <w:pPr>
        <w:ind w:left="3513" w:hanging="360"/>
      </w:pPr>
      <w:rPr>
        <w:rFonts w:ascii="Symbol" w:hAnsi="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hint="default"/>
      </w:rPr>
    </w:lvl>
    <w:lvl w:ilvl="6" w:tplc="041A0001" w:tentative="1">
      <w:start w:val="1"/>
      <w:numFmt w:val="bullet"/>
      <w:lvlText w:val=""/>
      <w:lvlJc w:val="left"/>
      <w:pPr>
        <w:ind w:left="5673" w:hanging="360"/>
      </w:pPr>
      <w:rPr>
        <w:rFonts w:ascii="Symbol" w:hAnsi="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hint="default"/>
      </w:rPr>
    </w:lvl>
  </w:abstractNum>
  <w:abstractNum w:abstractNumId="10" w15:restartNumberingAfterBreak="0">
    <w:nsid w:val="38294472"/>
    <w:multiLevelType w:val="hybridMultilevel"/>
    <w:tmpl w:val="F8AED3C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C9262DC"/>
    <w:multiLevelType w:val="hybridMultilevel"/>
    <w:tmpl w:val="C0AAD410"/>
    <w:lvl w:ilvl="0" w:tplc="041A000F">
      <w:start w:val="1"/>
      <w:numFmt w:val="decimal"/>
      <w:lvlText w:val="%1."/>
      <w:lvlJc w:val="left"/>
      <w:pPr>
        <w:ind w:left="2202" w:hanging="360"/>
      </w:pPr>
      <w:rPr>
        <w:rFonts w:hint="default"/>
      </w:rPr>
    </w:lvl>
    <w:lvl w:ilvl="1" w:tplc="041A0003" w:tentative="1">
      <w:start w:val="1"/>
      <w:numFmt w:val="bullet"/>
      <w:lvlText w:val="o"/>
      <w:lvlJc w:val="left"/>
      <w:pPr>
        <w:ind w:left="2922" w:hanging="360"/>
      </w:pPr>
      <w:rPr>
        <w:rFonts w:ascii="Courier New" w:hAnsi="Courier New" w:cs="Courier New" w:hint="default"/>
      </w:rPr>
    </w:lvl>
    <w:lvl w:ilvl="2" w:tplc="041A0005" w:tentative="1">
      <w:start w:val="1"/>
      <w:numFmt w:val="bullet"/>
      <w:lvlText w:val=""/>
      <w:lvlJc w:val="left"/>
      <w:pPr>
        <w:ind w:left="3642" w:hanging="360"/>
      </w:pPr>
      <w:rPr>
        <w:rFonts w:ascii="Wingdings" w:hAnsi="Wingdings" w:hint="default"/>
      </w:rPr>
    </w:lvl>
    <w:lvl w:ilvl="3" w:tplc="041A0001" w:tentative="1">
      <w:start w:val="1"/>
      <w:numFmt w:val="bullet"/>
      <w:lvlText w:val=""/>
      <w:lvlJc w:val="left"/>
      <w:pPr>
        <w:ind w:left="4362" w:hanging="360"/>
      </w:pPr>
      <w:rPr>
        <w:rFonts w:ascii="Symbol" w:hAnsi="Symbol" w:hint="default"/>
      </w:rPr>
    </w:lvl>
    <w:lvl w:ilvl="4" w:tplc="041A0003" w:tentative="1">
      <w:start w:val="1"/>
      <w:numFmt w:val="bullet"/>
      <w:lvlText w:val="o"/>
      <w:lvlJc w:val="left"/>
      <w:pPr>
        <w:ind w:left="5082" w:hanging="360"/>
      </w:pPr>
      <w:rPr>
        <w:rFonts w:ascii="Courier New" w:hAnsi="Courier New" w:cs="Courier New" w:hint="default"/>
      </w:rPr>
    </w:lvl>
    <w:lvl w:ilvl="5" w:tplc="041A0005" w:tentative="1">
      <w:start w:val="1"/>
      <w:numFmt w:val="bullet"/>
      <w:lvlText w:val=""/>
      <w:lvlJc w:val="left"/>
      <w:pPr>
        <w:ind w:left="5802" w:hanging="360"/>
      </w:pPr>
      <w:rPr>
        <w:rFonts w:ascii="Wingdings" w:hAnsi="Wingdings" w:hint="default"/>
      </w:rPr>
    </w:lvl>
    <w:lvl w:ilvl="6" w:tplc="041A0001" w:tentative="1">
      <w:start w:val="1"/>
      <w:numFmt w:val="bullet"/>
      <w:lvlText w:val=""/>
      <w:lvlJc w:val="left"/>
      <w:pPr>
        <w:ind w:left="6522" w:hanging="360"/>
      </w:pPr>
      <w:rPr>
        <w:rFonts w:ascii="Symbol" w:hAnsi="Symbol" w:hint="default"/>
      </w:rPr>
    </w:lvl>
    <w:lvl w:ilvl="7" w:tplc="041A0003" w:tentative="1">
      <w:start w:val="1"/>
      <w:numFmt w:val="bullet"/>
      <w:lvlText w:val="o"/>
      <w:lvlJc w:val="left"/>
      <w:pPr>
        <w:ind w:left="7242" w:hanging="360"/>
      </w:pPr>
      <w:rPr>
        <w:rFonts w:ascii="Courier New" w:hAnsi="Courier New" w:cs="Courier New" w:hint="default"/>
      </w:rPr>
    </w:lvl>
    <w:lvl w:ilvl="8" w:tplc="041A0005" w:tentative="1">
      <w:start w:val="1"/>
      <w:numFmt w:val="bullet"/>
      <w:lvlText w:val=""/>
      <w:lvlJc w:val="left"/>
      <w:pPr>
        <w:ind w:left="7962" w:hanging="360"/>
      </w:pPr>
      <w:rPr>
        <w:rFonts w:ascii="Wingdings" w:hAnsi="Wingdings" w:hint="default"/>
      </w:rPr>
    </w:lvl>
  </w:abstractNum>
  <w:abstractNum w:abstractNumId="12" w15:restartNumberingAfterBreak="0">
    <w:nsid w:val="3E58052D"/>
    <w:multiLevelType w:val="hybridMultilevel"/>
    <w:tmpl w:val="490CBE76"/>
    <w:lvl w:ilvl="0" w:tplc="041A0013">
      <w:start w:val="1"/>
      <w:numFmt w:val="upperRoman"/>
      <w:lvlText w:val="%1."/>
      <w:lvlJc w:val="righ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 w15:restartNumberingAfterBreak="0">
    <w:nsid w:val="4B1C2389"/>
    <w:multiLevelType w:val="hybridMultilevel"/>
    <w:tmpl w:val="0FF45A0C"/>
    <w:lvl w:ilvl="0" w:tplc="041A000F">
      <w:start w:val="1"/>
      <w:numFmt w:val="decimal"/>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14" w15:restartNumberingAfterBreak="0">
    <w:nsid w:val="4B2D4DC3"/>
    <w:multiLevelType w:val="hybridMultilevel"/>
    <w:tmpl w:val="E438FD9C"/>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5" w15:restartNumberingAfterBreak="0">
    <w:nsid w:val="4D630886"/>
    <w:multiLevelType w:val="multilevel"/>
    <w:tmpl w:val="3FB6A9E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52B1C92"/>
    <w:multiLevelType w:val="hybridMultilevel"/>
    <w:tmpl w:val="DA440ADA"/>
    <w:lvl w:ilvl="0" w:tplc="041A0001">
      <w:start w:val="1"/>
      <w:numFmt w:val="bullet"/>
      <w:lvlText w:val=""/>
      <w:lvlJc w:val="left"/>
      <w:pPr>
        <w:ind w:left="785" w:hanging="360"/>
      </w:pPr>
      <w:rPr>
        <w:rFonts w:ascii="Symbol" w:hAnsi="Symbo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17" w15:restartNumberingAfterBreak="0">
    <w:nsid w:val="56EF4753"/>
    <w:multiLevelType w:val="multilevel"/>
    <w:tmpl w:val="1116E4AA"/>
    <w:lvl w:ilvl="0">
      <w:start w:val="1"/>
      <w:numFmt w:val="decimal"/>
      <w:pStyle w:val="Heading21"/>
      <w:lvlText w:val="%1."/>
      <w:lvlJc w:val="left"/>
      <w:pPr>
        <w:ind w:left="785" w:hanging="360"/>
      </w:pPr>
      <w:rPr>
        <w:b/>
      </w:rPr>
    </w:lvl>
    <w:lvl w:ilvl="1">
      <w:start w:val="1"/>
      <w:numFmt w:val="decimal"/>
      <w:lvlText w:val="%1.%2."/>
      <w:lvlJc w:val="left"/>
      <w:pPr>
        <w:ind w:left="795" w:hanging="43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57CF64BC"/>
    <w:multiLevelType w:val="hybridMultilevel"/>
    <w:tmpl w:val="B2F626B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F284CCC"/>
    <w:multiLevelType w:val="hybridMultilevel"/>
    <w:tmpl w:val="E91219B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FD2567C"/>
    <w:multiLevelType w:val="hybridMultilevel"/>
    <w:tmpl w:val="232A5AAC"/>
    <w:lvl w:ilvl="0" w:tplc="041A000D">
      <w:start w:val="1"/>
      <w:numFmt w:val="bullet"/>
      <w:lvlText w:val=""/>
      <w:lvlJc w:val="left"/>
      <w:pPr>
        <w:ind w:left="2203" w:hanging="360"/>
      </w:pPr>
      <w:rPr>
        <w:rFonts w:ascii="Wingdings" w:hAnsi="Wingdings" w:hint="default"/>
      </w:rPr>
    </w:lvl>
    <w:lvl w:ilvl="1" w:tplc="041A0003" w:tentative="1">
      <w:start w:val="1"/>
      <w:numFmt w:val="bullet"/>
      <w:lvlText w:val="o"/>
      <w:lvlJc w:val="left"/>
      <w:pPr>
        <w:ind w:left="2923" w:hanging="360"/>
      </w:pPr>
      <w:rPr>
        <w:rFonts w:ascii="Courier New" w:hAnsi="Courier New" w:cs="Courier New" w:hint="default"/>
      </w:rPr>
    </w:lvl>
    <w:lvl w:ilvl="2" w:tplc="041A0005" w:tentative="1">
      <w:start w:val="1"/>
      <w:numFmt w:val="bullet"/>
      <w:lvlText w:val=""/>
      <w:lvlJc w:val="left"/>
      <w:pPr>
        <w:ind w:left="3643" w:hanging="360"/>
      </w:pPr>
      <w:rPr>
        <w:rFonts w:ascii="Wingdings" w:hAnsi="Wingdings" w:hint="default"/>
      </w:rPr>
    </w:lvl>
    <w:lvl w:ilvl="3" w:tplc="041A0001" w:tentative="1">
      <w:start w:val="1"/>
      <w:numFmt w:val="bullet"/>
      <w:lvlText w:val=""/>
      <w:lvlJc w:val="left"/>
      <w:pPr>
        <w:ind w:left="4363" w:hanging="360"/>
      </w:pPr>
      <w:rPr>
        <w:rFonts w:ascii="Symbol" w:hAnsi="Symbol" w:hint="default"/>
      </w:rPr>
    </w:lvl>
    <w:lvl w:ilvl="4" w:tplc="041A0003" w:tentative="1">
      <w:start w:val="1"/>
      <w:numFmt w:val="bullet"/>
      <w:lvlText w:val="o"/>
      <w:lvlJc w:val="left"/>
      <w:pPr>
        <w:ind w:left="5083" w:hanging="360"/>
      </w:pPr>
      <w:rPr>
        <w:rFonts w:ascii="Courier New" w:hAnsi="Courier New" w:cs="Courier New" w:hint="default"/>
      </w:rPr>
    </w:lvl>
    <w:lvl w:ilvl="5" w:tplc="041A0005" w:tentative="1">
      <w:start w:val="1"/>
      <w:numFmt w:val="bullet"/>
      <w:lvlText w:val=""/>
      <w:lvlJc w:val="left"/>
      <w:pPr>
        <w:ind w:left="5803" w:hanging="360"/>
      </w:pPr>
      <w:rPr>
        <w:rFonts w:ascii="Wingdings" w:hAnsi="Wingdings" w:hint="default"/>
      </w:rPr>
    </w:lvl>
    <w:lvl w:ilvl="6" w:tplc="041A0001" w:tentative="1">
      <w:start w:val="1"/>
      <w:numFmt w:val="bullet"/>
      <w:lvlText w:val=""/>
      <w:lvlJc w:val="left"/>
      <w:pPr>
        <w:ind w:left="6523" w:hanging="360"/>
      </w:pPr>
      <w:rPr>
        <w:rFonts w:ascii="Symbol" w:hAnsi="Symbol" w:hint="default"/>
      </w:rPr>
    </w:lvl>
    <w:lvl w:ilvl="7" w:tplc="041A0003" w:tentative="1">
      <w:start w:val="1"/>
      <w:numFmt w:val="bullet"/>
      <w:lvlText w:val="o"/>
      <w:lvlJc w:val="left"/>
      <w:pPr>
        <w:ind w:left="7243" w:hanging="360"/>
      </w:pPr>
      <w:rPr>
        <w:rFonts w:ascii="Courier New" w:hAnsi="Courier New" w:cs="Courier New" w:hint="default"/>
      </w:rPr>
    </w:lvl>
    <w:lvl w:ilvl="8" w:tplc="041A0005" w:tentative="1">
      <w:start w:val="1"/>
      <w:numFmt w:val="bullet"/>
      <w:lvlText w:val=""/>
      <w:lvlJc w:val="left"/>
      <w:pPr>
        <w:ind w:left="7963" w:hanging="360"/>
      </w:pPr>
      <w:rPr>
        <w:rFonts w:ascii="Wingdings" w:hAnsi="Wingdings" w:hint="default"/>
      </w:rPr>
    </w:lvl>
  </w:abstractNum>
  <w:abstractNum w:abstractNumId="21" w15:restartNumberingAfterBreak="0">
    <w:nsid w:val="62B46852"/>
    <w:multiLevelType w:val="hybridMultilevel"/>
    <w:tmpl w:val="A264798E"/>
    <w:lvl w:ilvl="0" w:tplc="873EB662">
      <w:start w:val="7"/>
      <w:numFmt w:val="bullet"/>
      <w:lvlText w:val="-"/>
      <w:lvlJc w:val="left"/>
      <w:pPr>
        <w:ind w:left="1429" w:hanging="360"/>
      </w:pPr>
      <w:rPr>
        <w:rFonts w:ascii="Calibri" w:eastAsiaTheme="minorHAnsi" w:hAnsi="Calibri" w:cs="Calibri"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2" w15:restartNumberingAfterBreak="0">
    <w:nsid w:val="70540C6C"/>
    <w:multiLevelType w:val="hybridMultilevel"/>
    <w:tmpl w:val="F5CC347E"/>
    <w:lvl w:ilvl="0" w:tplc="041A000D">
      <w:start w:val="1"/>
      <w:numFmt w:val="bullet"/>
      <w:lvlText w:val=""/>
      <w:lvlJc w:val="left"/>
      <w:pPr>
        <w:ind w:left="1919" w:hanging="360"/>
      </w:pPr>
      <w:rPr>
        <w:rFonts w:ascii="Wingdings" w:hAnsi="Wingdings" w:hint="default"/>
      </w:rPr>
    </w:lvl>
    <w:lvl w:ilvl="1" w:tplc="041A0003" w:tentative="1">
      <w:start w:val="1"/>
      <w:numFmt w:val="bullet"/>
      <w:lvlText w:val="o"/>
      <w:lvlJc w:val="left"/>
      <w:pPr>
        <w:ind w:left="2923" w:hanging="360"/>
      </w:pPr>
      <w:rPr>
        <w:rFonts w:ascii="Courier New" w:hAnsi="Courier New" w:cs="Courier New" w:hint="default"/>
      </w:rPr>
    </w:lvl>
    <w:lvl w:ilvl="2" w:tplc="041A0005" w:tentative="1">
      <w:start w:val="1"/>
      <w:numFmt w:val="bullet"/>
      <w:lvlText w:val=""/>
      <w:lvlJc w:val="left"/>
      <w:pPr>
        <w:ind w:left="3643" w:hanging="360"/>
      </w:pPr>
      <w:rPr>
        <w:rFonts w:ascii="Wingdings" w:hAnsi="Wingdings" w:hint="default"/>
      </w:rPr>
    </w:lvl>
    <w:lvl w:ilvl="3" w:tplc="041A0001" w:tentative="1">
      <w:start w:val="1"/>
      <w:numFmt w:val="bullet"/>
      <w:lvlText w:val=""/>
      <w:lvlJc w:val="left"/>
      <w:pPr>
        <w:ind w:left="4363" w:hanging="360"/>
      </w:pPr>
      <w:rPr>
        <w:rFonts w:ascii="Symbol" w:hAnsi="Symbol" w:hint="default"/>
      </w:rPr>
    </w:lvl>
    <w:lvl w:ilvl="4" w:tplc="041A0003" w:tentative="1">
      <w:start w:val="1"/>
      <w:numFmt w:val="bullet"/>
      <w:lvlText w:val="o"/>
      <w:lvlJc w:val="left"/>
      <w:pPr>
        <w:ind w:left="5083" w:hanging="360"/>
      </w:pPr>
      <w:rPr>
        <w:rFonts w:ascii="Courier New" w:hAnsi="Courier New" w:cs="Courier New" w:hint="default"/>
      </w:rPr>
    </w:lvl>
    <w:lvl w:ilvl="5" w:tplc="041A0005" w:tentative="1">
      <w:start w:val="1"/>
      <w:numFmt w:val="bullet"/>
      <w:lvlText w:val=""/>
      <w:lvlJc w:val="left"/>
      <w:pPr>
        <w:ind w:left="5803" w:hanging="360"/>
      </w:pPr>
      <w:rPr>
        <w:rFonts w:ascii="Wingdings" w:hAnsi="Wingdings" w:hint="default"/>
      </w:rPr>
    </w:lvl>
    <w:lvl w:ilvl="6" w:tplc="041A0001" w:tentative="1">
      <w:start w:val="1"/>
      <w:numFmt w:val="bullet"/>
      <w:lvlText w:val=""/>
      <w:lvlJc w:val="left"/>
      <w:pPr>
        <w:ind w:left="6523" w:hanging="360"/>
      </w:pPr>
      <w:rPr>
        <w:rFonts w:ascii="Symbol" w:hAnsi="Symbol" w:hint="default"/>
      </w:rPr>
    </w:lvl>
    <w:lvl w:ilvl="7" w:tplc="041A0003" w:tentative="1">
      <w:start w:val="1"/>
      <w:numFmt w:val="bullet"/>
      <w:lvlText w:val="o"/>
      <w:lvlJc w:val="left"/>
      <w:pPr>
        <w:ind w:left="7243" w:hanging="360"/>
      </w:pPr>
      <w:rPr>
        <w:rFonts w:ascii="Courier New" w:hAnsi="Courier New" w:cs="Courier New" w:hint="default"/>
      </w:rPr>
    </w:lvl>
    <w:lvl w:ilvl="8" w:tplc="041A0005" w:tentative="1">
      <w:start w:val="1"/>
      <w:numFmt w:val="bullet"/>
      <w:lvlText w:val=""/>
      <w:lvlJc w:val="left"/>
      <w:pPr>
        <w:ind w:left="7963" w:hanging="360"/>
      </w:pPr>
      <w:rPr>
        <w:rFonts w:ascii="Wingdings" w:hAnsi="Wingdings" w:hint="default"/>
      </w:rPr>
    </w:lvl>
  </w:abstractNum>
  <w:abstractNum w:abstractNumId="23" w15:restartNumberingAfterBreak="0">
    <w:nsid w:val="76027D97"/>
    <w:multiLevelType w:val="hybridMultilevel"/>
    <w:tmpl w:val="9CC24908"/>
    <w:lvl w:ilvl="0" w:tplc="041A000D">
      <w:start w:val="1"/>
      <w:numFmt w:val="bullet"/>
      <w:lvlText w:val=""/>
      <w:lvlJc w:val="left"/>
      <w:pPr>
        <w:ind w:left="2202" w:hanging="360"/>
      </w:pPr>
      <w:rPr>
        <w:rFonts w:ascii="Wingdings" w:hAnsi="Wingdings" w:hint="default"/>
      </w:rPr>
    </w:lvl>
    <w:lvl w:ilvl="1" w:tplc="041A0003" w:tentative="1">
      <w:start w:val="1"/>
      <w:numFmt w:val="bullet"/>
      <w:lvlText w:val="o"/>
      <w:lvlJc w:val="left"/>
      <w:pPr>
        <w:ind w:left="2922" w:hanging="360"/>
      </w:pPr>
      <w:rPr>
        <w:rFonts w:ascii="Courier New" w:hAnsi="Courier New" w:cs="Courier New" w:hint="default"/>
      </w:rPr>
    </w:lvl>
    <w:lvl w:ilvl="2" w:tplc="041A0005" w:tentative="1">
      <w:start w:val="1"/>
      <w:numFmt w:val="bullet"/>
      <w:lvlText w:val=""/>
      <w:lvlJc w:val="left"/>
      <w:pPr>
        <w:ind w:left="3642" w:hanging="360"/>
      </w:pPr>
      <w:rPr>
        <w:rFonts w:ascii="Wingdings" w:hAnsi="Wingdings" w:hint="default"/>
      </w:rPr>
    </w:lvl>
    <w:lvl w:ilvl="3" w:tplc="041A0001" w:tentative="1">
      <w:start w:val="1"/>
      <w:numFmt w:val="bullet"/>
      <w:lvlText w:val=""/>
      <w:lvlJc w:val="left"/>
      <w:pPr>
        <w:ind w:left="4362" w:hanging="360"/>
      </w:pPr>
      <w:rPr>
        <w:rFonts w:ascii="Symbol" w:hAnsi="Symbol" w:hint="default"/>
      </w:rPr>
    </w:lvl>
    <w:lvl w:ilvl="4" w:tplc="041A0003" w:tentative="1">
      <w:start w:val="1"/>
      <w:numFmt w:val="bullet"/>
      <w:lvlText w:val="o"/>
      <w:lvlJc w:val="left"/>
      <w:pPr>
        <w:ind w:left="5082" w:hanging="360"/>
      </w:pPr>
      <w:rPr>
        <w:rFonts w:ascii="Courier New" w:hAnsi="Courier New" w:cs="Courier New" w:hint="default"/>
      </w:rPr>
    </w:lvl>
    <w:lvl w:ilvl="5" w:tplc="041A0005" w:tentative="1">
      <w:start w:val="1"/>
      <w:numFmt w:val="bullet"/>
      <w:lvlText w:val=""/>
      <w:lvlJc w:val="left"/>
      <w:pPr>
        <w:ind w:left="5802" w:hanging="360"/>
      </w:pPr>
      <w:rPr>
        <w:rFonts w:ascii="Wingdings" w:hAnsi="Wingdings" w:hint="default"/>
      </w:rPr>
    </w:lvl>
    <w:lvl w:ilvl="6" w:tplc="041A0001" w:tentative="1">
      <w:start w:val="1"/>
      <w:numFmt w:val="bullet"/>
      <w:lvlText w:val=""/>
      <w:lvlJc w:val="left"/>
      <w:pPr>
        <w:ind w:left="6522" w:hanging="360"/>
      </w:pPr>
      <w:rPr>
        <w:rFonts w:ascii="Symbol" w:hAnsi="Symbol" w:hint="default"/>
      </w:rPr>
    </w:lvl>
    <w:lvl w:ilvl="7" w:tplc="041A0003" w:tentative="1">
      <w:start w:val="1"/>
      <w:numFmt w:val="bullet"/>
      <w:lvlText w:val="o"/>
      <w:lvlJc w:val="left"/>
      <w:pPr>
        <w:ind w:left="7242" w:hanging="360"/>
      </w:pPr>
      <w:rPr>
        <w:rFonts w:ascii="Courier New" w:hAnsi="Courier New" w:cs="Courier New" w:hint="default"/>
      </w:rPr>
    </w:lvl>
    <w:lvl w:ilvl="8" w:tplc="041A0005" w:tentative="1">
      <w:start w:val="1"/>
      <w:numFmt w:val="bullet"/>
      <w:lvlText w:val=""/>
      <w:lvlJc w:val="left"/>
      <w:pPr>
        <w:ind w:left="7962" w:hanging="360"/>
      </w:pPr>
      <w:rPr>
        <w:rFonts w:ascii="Wingdings" w:hAnsi="Wingdings" w:hint="default"/>
      </w:rPr>
    </w:lvl>
  </w:abstractNum>
  <w:abstractNum w:abstractNumId="24" w15:restartNumberingAfterBreak="0">
    <w:nsid w:val="79C13459"/>
    <w:multiLevelType w:val="hybridMultilevel"/>
    <w:tmpl w:val="13EE1506"/>
    <w:lvl w:ilvl="0" w:tplc="041A0001">
      <w:start w:val="1"/>
      <w:numFmt w:val="bullet"/>
      <w:lvlText w:val=""/>
      <w:lvlJc w:val="left"/>
      <w:pPr>
        <w:ind w:left="785" w:hanging="360"/>
      </w:pPr>
      <w:rPr>
        <w:rFonts w:ascii="Symbol" w:hAnsi="Symbo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25" w15:restartNumberingAfterBreak="0">
    <w:nsid w:val="7A6F5089"/>
    <w:multiLevelType w:val="hybridMultilevel"/>
    <w:tmpl w:val="A46E8904"/>
    <w:lvl w:ilvl="0" w:tplc="041A0001">
      <w:start w:val="1"/>
      <w:numFmt w:val="bullet"/>
      <w:lvlText w:val=""/>
      <w:lvlJc w:val="left"/>
      <w:pPr>
        <w:ind w:left="643" w:hanging="360"/>
      </w:pPr>
      <w:rPr>
        <w:rFonts w:ascii="Symbol" w:hAnsi="Symbol" w:hint="default"/>
      </w:rPr>
    </w:lvl>
    <w:lvl w:ilvl="1" w:tplc="041A0003" w:tentative="1">
      <w:start w:val="1"/>
      <w:numFmt w:val="bullet"/>
      <w:lvlText w:val="o"/>
      <w:lvlJc w:val="left"/>
      <w:pPr>
        <w:ind w:left="1363" w:hanging="360"/>
      </w:pPr>
      <w:rPr>
        <w:rFonts w:ascii="Courier New" w:hAnsi="Courier New" w:cs="Courier New" w:hint="default"/>
      </w:rPr>
    </w:lvl>
    <w:lvl w:ilvl="2" w:tplc="041A0005" w:tentative="1">
      <w:start w:val="1"/>
      <w:numFmt w:val="bullet"/>
      <w:lvlText w:val=""/>
      <w:lvlJc w:val="left"/>
      <w:pPr>
        <w:ind w:left="2083" w:hanging="360"/>
      </w:pPr>
      <w:rPr>
        <w:rFonts w:ascii="Wingdings" w:hAnsi="Wingdings" w:hint="default"/>
      </w:rPr>
    </w:lvl>
    <w:lvl w:ilvl="3" w:tplc="041A0001" w:tentative="1">
      <w:start w:val="1"/>
      <w:numFmt w:val="bullet"/>
      <w:lvlText w:val=""/>
      <w:lvlJc w:val="left"/>
      <w:pPr>
        <w:ind w:left="2803" w:hanging="360"/>
      </w:pPr>
      <w:rPr>
        <w:rFonts w:ascii="Symbol" w:hAnsi="Symbol" w:hint="default"/>
      </w:rPr>
    </w:lvl>
    <w:lvl w:ilvl="4" w:tplc="041A0003" w:tentative="1">
      <w:start w:val="1"/>
      <w:numFmt w:val="bullet"/>
      <w:lvlText w:val="o"/>
      <w:lvlJc w:val="left"/>
      <w:pPr>
        <w:ind w:left="3523" w:hanging="360"/>
      </w:pPr>
      <w:rPr>
        <w:rFonts w:ascii="Courier New" w:hAnsi="Courier New" w:cs="Courier New" w:hint="default"/>
      </w:rPr>
    </w:lvl>
    <w:lvl w:ilvl="5" w:tplc="041A0005" w:tentative="1">
      <w:start w:val="1"/>
      <w:numFmt w:val="bullet"/>
      <w:lvlText w:val=""/>
      <w:lvlJc w:val="left"/>
      <w:pPr>
        <w:ind w:left="4243" w:hanging="360"/>
      </w:pPr>
      <w:rPr>
        <w:rFonts w:ascii="Wingdings" w:hAnsi="Wingdings" w:hint="default"/>
      </w:rPr>
    </w:lvl>
    <w:lvl w:ilvl="6" w:tplc="041A0001" w:tentative="1">
      <w:start w:val="1"/>
      <w:numFmt w:val="bullet"/>
      <w:lvlText w:val=""/>
      <w:lvlJc w:val="left"/>
      <w:pPr>
        <w:ind w:left="4963" w:hanging="360"/>
      </w:pPr>
      <w:rPr>
        <w:rFonts w:ascii="Symbol" w:hAnsi="Symbol" w:hint="default"/>
      </w:rPr>
    </w:lvl>
    <w:lvl w:ilvl="7" w:tplc="041A0003" w:tentative="1">
      <w:start w:val="1"/>
      <w:numFmt w:val="bullet"/>
      <w:lvlText w:val="o"/>
      <w:lvlJc w:val="left"/>
      <w:pPr>
        <w:ind w:left="5683" w:hanging="360"/>
      </w:pPr>
      <w:rPr>
        <w:rFonts w:ascii="Courier New" w:hAnsi="Courier New" w:cs="Courier New" w:hint="default"/>
      </w:rPr>
    </w:lvl>
    <w:lvl w:ilvl="8" w:tplc="041A0005" w:tentative="1">
      <w:start w:val="1"/>
      <w:numFmt w:val="bullet"/>
      <w:lvlText w:val=""/>
      <w:lvlJc w:val="left"/>
      <w:pPr>
        <w:ind w:left="6403" w:hanging="360"/>
      </w:pPr>
      <w:rPr>
        <w:rFonts w:ascii="Wingdings" w:hAnsi="Wingdings" w:hint="default"/>
      </w:rPr>
    </w:lvl>
  </w:abstractNum>
  <w:abstractNum w:abstractNumId="26" w15:restartNumberingAfterBreak="0">
    <w:nsid w:val="7B2D30CB"/>
    <w:multiLevelType w:val="hybridMultilevel"/>
    <w:tmpl w:val="238ADEE4"/>
    <w:lvl w:ilvl="0" w:tplc="041A0013">
      <w:start w:val="1"/>
      <w:numFmt w:val="upperRoman"/>
      <w:lvlText w:val="%1."/>
      <w:lvlJc w:val="right"/>
      <w:pPr>
        <w:ind w:left="1145" w:hanging="360"/>
      </w:pPr>
    </w:lvl>
    <w:lvl w:ilvl="1" w:tplc="041A0019" w:tentative="1">
      <w:start w:val="1"/>
      <w:numFmt w:val="lowerLetter"/>
      <w:lvlText w:val="%2."/>
      <w:lvlJc w:val="left"/>
      <w:pPr>
        <w:ind w:left="1865" w:hanging="360"/>
      </w:pPr>
    </w:lvl>
    <w:lvl w:ilvl="2" w:tplc="041A001B" w:tentative="1">
      <w:start w:val="1"/>
      <w:numFmt w:val="lowerRoman"/>
      <w:lvlText w:val="%3."/>
      <w:lvlJc w:val="right"/>
      <w:pPr>
        <w:ind w:left="2585" w:hanging="180"/>
      </w:pPr>
    </w:lvl>
    <w:lvl w:ilvl="3" w:tplc="041A000F" w:tentative="1">
      <w:start w:val="1"/>
      <w:numFmt w:val="decimal"/>
      <w:lvlText w:val="%4."/>
      <w:lvlJc w:val="left"/>
      <w:pPr>
        <w:ind w:left="3305" w:hanging="360"/>
      </w:pPr>
    </w:lvl>
    <w:lvl w:ilvl="4" w:tplc="041A0019" w:tentative="1">
      <w:start w:val="1"/>
      <w:numFmt w:val="lowerLetter"/>
      <w:lvlText w:val="%5."/>
      <w:lvlJc w:val="left"/>
      <w:pPr>
        <w:ind w:left="4025" w:hanging="360"/>
      </w:pPr>
    </w:lvl>
    <w:lvl w:ilvl="5" w:tplc="041A001B" w:tentative="1">
      <w:start w:val="1"/>
      <w:numFmt w:val="lowerRoman"/>
      <w:lvlText w:val="%6."/>
      <w:lvlJc w:val="right"/>
      <w:pPr>
        <w:ind w:left="4745" w:hanging="180"/>
      </w:pPr>
    </w:lvl>
    <w:lvl w:ilvl="6" w:tplc="041A000F" w:tentative="1">
      <w:start w:val="1"/>
      <w:numFmt w:val="decimal"/>
      <w:lvlText w:val="%7."/>
      <w:lvlJc w:val="left"/>
      <w:pPr>
        <w:ind w:left="5465" w:hanging="360"/>
      </w:pPr>
    </w:lvl>
    <w:lvl w:ilvl="7" w:tplc="041A0019" w:tentative="1">
      <w:start w:val="1"/>
      <w:numFmt w:val="lowerLetter"/>
      <w:lvlText w:val="%8."/>
      <w:lvlJc w:val="left"/>
      <w:pPr>
        <w:ind w:left="6185" w:hanging="360"/>
      </w:pPr>
    </w:lvl>
    <w:lvl w:ilvl="8" w:tplc="041A001B" w:tentative="1">
      <w:start w:val="1"/>
      <w:numFmt w:val="lowerRoman"/>
      <w:lvlText w:val="%9."/>
      <w:lvlJc w:val="right"/>
      <w:pPr>
        <w:ind w:left="6905" w:hanging="180"/>
      </w:pPr>
    </w:lvl>
  </w:abstractNum>
  <w:abstractNum w:abstractNumId="27" w15:restartNumberingAfterBreak="0">
    <w:nsid w:val="7FFB02F4"/>
    <w:multiLevelType w:val="hybridMultilevel"/>
    <w:tmpl w:val="8B4A3E7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8"/>
  </w:num>
  <w:num w:numId="3">
    <w:abstractNumId w:val="17"/>
  </w:num>
  <w:num w:numId="4">
    <w:abstractNumId w:val="16"/>
  </w:num>
  <w:num w:numId="5">
    <w:abstractNumId w:val="25"/>
  </w:num>
  <w:num w:numId="6">
    <w:abstractNumId w:val="4"/>
  </w:num>
  <w:num w:numId="7">
    <w:abstractNumId w:val="22"/>
  </w:num>
  <w:num w:numId="8">
    <w:abstractNumId w:val="13"/>
  </w:num>
  <w:num w:numId="9">
    <w:abstractNumId w:val="9"/>
  </w:num>
  <w:num w:numId="10">
    <w:abstractNumId w:val="20"/>
  </w:num>
  <w:num w:numId="11">
    <w:abstractNumId w:val="23"/>
  </w:num>
  <w:num w:numId="12">
    <w:abstractNumId w:val="0"/>
  </w:num>
  <w:num w:numId="13">
    <w:abstractNumId w:val="11"/>
  </w:num>
  <w:num w:numId="14">
    <w:abstractNumId w:val="7"/>
  </w:num>
  <w:num w:numId="15">
    <w:abstractNumId w:val="21"/>
  </w:num>
  <w:num w:numId="16">
    <w:abstractNumId w:val="27"/>
  </w:num>
  <w:num w:numId="17">
    <w:abstractNumId w:val="26"/>
  </w:num>
  <w:num w:numId="18">
    <w:abstractNumId w:val="1"/>
  </w:num>
  <w:num w:numId="19">
    <w:abstractNumId w:val="5"/>
  </w:num>
  <w:num w:numId="20">
    <w:abstractNumId w:val="18"/>
  </w:num>
  <w:num w:numId="21">
    <w:abstractNumId w:val="2"/>
  </w:num>
  <w:num w:numId="22">
    <w:abstractNumId w:val="19"/>
  </w:num>
  <w:num w:numId="23">
    <w:abstractNumId w:val="10"/>
  </w:num>
  <w:num w:numId="24">
    <w:abstractNumId w:val="6"/>
  </w:num>
  <w:num w:numId="25">
    <w:abstractNumId w:val="12"/>
  </w:num>
  <w:num w:numId="26">
    <w:abstractNumId w:val="14"/>
  </w:num>
  <w:num w:numId="27">
    <w:abstractNumId w:val="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9A"/>
    <w:rsid w:val="0000111A"/>
    <w:rsid w:val="00077949"/>
    <w:rsid w:val="000C06D3"/>
    <w:rsid w:val="000F64FD"/>
    <w:rsid w:val="001051F4"/>
    <w:rsid w:val="0012426B"/>
    <w:rsid w:val="00163AB4"/>
    <w:rsid w:val="0019348C"/>
    <w:rsid w:val="001A0692"/>
    <w:rsid w:val="00235076"/>
    <w:rsid w:val="00256186"/>
    <w:rsid w:val="00256A0E"/>
    <w:rsid w:val="002D6B3D"/>
    <w:rsid w:val="00317A2D"/>
    <w:rsid w:val="00341D24"/>
    <w:rsid w:val="00342B3A"/>
    <w:rsid w:val="003679CB"/>
    <w:rsid w:val="00393C14"/>
    <w:rsid w:val="003A369C"/>
    <w:rsid w:val="003E5CD7"/>
    <w:rsid w:val="003F37BA"/>
    <w:rsid w:val="004127CF"/>
    <w:rsid w:val="00416114"/>
    <w:rsid w:val="00426F7F"/>
    <w:rsid w:val="0043774D"/>
    <w:rsid w:val="004620EC"/>
    <w:rsid w:val="004E0B28"/>
    <w:rsid w:val="004E19AE"/>
    <w:rsid w:val="004F2A30"/>
    <w:rsid w:val="0055543E"/>
    <w:rsid w:val="00585655"/>
    <w:rsid w:val="005901AE"/>
    <w:rsid w:val="005E5AC8"/>
    <w:rsid w:val="00601C8F"/>
    <w:rsid w:val="00613174"/>
    <w:rsid w:val="00620009"/>
    <w:rsid w:val="00642E31"/>
    <w:rsid w:val="00664CA3"/>
    <w:rsid w:val="006F0BCF"/>
    <w:rsid w:val="00726AC1"/>
    <w:rsid w:val="00782CB4"/>
    <w:rsid w:val="00785338"/>
    <w:rsid w:val="007C1B9C"/>
    <w:rsid w:val="0081469A"/>
    <w:rsid w:val="00834D85"/>
    <w:rsid w:val="00836F50"/>
    <w:rsid w:val="008640E0"/>
    <w:rsid w:val="00872393"/>
    <w:rsid w:val="00922604"/>
    <w:rsid w:val="00931858"/>
    <w:rsid w:val="00950C75"/>
    <w:rsid w:val="00961694"/>
    <w:rsid w:val="009C4236"/>
    <w:rsid w:val="00A3678D"/>
    <w:rsid w:val="00A44667"/>
    <w:rsid w:val="00A66B1C"/>
    <w:rsid w:val="00A676CA"/>
    <w:rsid w:val="00A761D1"/>
    <w:rsid w:val="00A77E39"/>
    <w:rsid w:val="00A8232D"/>
    <w:rsid w:val="00AC167B"/>
    <w:rsid w:val="00AF0438"/>
    <w:rsid w:val="00AF26ED"/>
    <w:rsid w:val="00B14EEC"/>
    <w:rsid w:val="00B35A12"/>
    <w:rsid w:val="00B35A79"/>
    <w:rsid w:val="00B44061"/>
    <w:rsid w:val="00B73444"/>
    <w:rsid w:val="00BB386F"/>
    <w:rsid w:val="00BC7D36"/>
    <w:rsid w:val="00C7594E"/>
    <w:rsid w:val="00C823AE"/>
    <w:rsid w:val="00CA20A2"/>
    <w:rsid w:val="00CB7934"/>
    <w:rsid w:val="00CC6CD1"/>
    <w:rsid w:val="00CD3577"/>
    <w:rsid w:val="00CE5498"/>
    <w:rsid w:val="00D07DD2"/>
    <w:rsid w:val="00D313C9"/>
    <w:rsid w:val="00D45D1E"/>
    <w:rsid w:val="00D5451D"/>
    <w:rsid w:val="00DC63D4"/>
    <w:rsid w:val="00DC7EE5"/>
    <w:rsid w:val="00DF206F"/>
    <w:rsid w:val="00DF23C6"/>
    <w:rsid w:val="00E007BA"/>
    <w:rsid w:val="00E04BA7"/>
    <w:rsid w:val="00E66DF3"/>
    <w:rsid w:val="00E847C1"/>
    <w:rsid w:val="00EB0423"/>
    <w:rsid w:val="00F04556"/>
    <w:rsid w:val="00F42F71"/>
    <w:rsid w:val="00F66627"/>
    <w:rsid w:val="00F9539C"/>
    <w:rsid w:val="00FA434A"/>
    <w:rsid w:val="00FE0056"/>
    <w:rsid w:val="00FF0B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A6043"/>
  <w15:docId w15:val="{9E7F7C94-66E5-467E-8ECF-0736B74DA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847C1"/>
    <w:rPr>
      <w:color w:val="0000FF" w:themeColor="hyperlink"/>
      <w:u w:val="single"/>
    </w:rPr>
  </w:style>
  <w:style w:type="character" w:customStyle="1" w:styleId="UnresolvedMention">
    <w:name w:val="Unresolved Mention"/>
    <w:basedOn w:val="DefaultParagraphFont"/>
    <w:uiPriority w:val="99"/>
    <w:semiHidden/>
    <w:unhideWhenUsed/>
    <w:rsid w:val="00E847C1"/>
    <w:rPr>
      <w:color w:val="605E5C"/>
      <w:shd w:val="clear" w:color="auto" w:fill="E1DFDD"/>
    </w:rPr>
  </w:style>
  <w:style w:type="paragraph" w:styleId="ListParagraph">
    <w:name w:val="List Paragraph"/>
    <w:basedOn w:val="Normal"/>
    <w:uiPriority w:val="34"/>
    <w:qFormat/>
    <w:rsid w:val="00E847C1"/>
    <w:pPr>
      <w:ind w:left="720"/>
      <w:contextualSpacing/>
    </w:pPr>
  </w:style>
  <w:style w:type="paragraph" w:styleId="NoSpacing">
    <w:name w:val="No Spacing"/>
    <w:uiPriority w:val="1"/>
    <w:qFormat/>
    <w:rsid w:val="004E0B28"/>
    <w:pPr>
      <w:spacing w:after="0" w:line="240" w:lineRule="auto"/>
    </w:pPr>
  </w:style>
  <w:style w:type="paragraph" w:customStyle="1" w:styleId="Heading11">
    <w:name w:val="Heading 11"/>
    <w:basedOn w:val="Normal"/>
    <w:link w:val="heading1Char"/>
    <w:qFormat/>
    <w:rsid w:val="00613174"/>
    <w:rPr>
      <w:sz w:val="32"/>
    </w:rPr>
  </w:style>
  <w:style w:type="paragraph" w:customStyle="1" w:styleId="Heading21">
    <w:name w:val="Heading 21"/>
    <w:basedOn w:val="Normal"/>
    <w:link w:val="heading2Char"/>
    <w:qFormat/>
    <w:rsid w:val="00872393"/>
    <w:pPr>
      <w:numPr>
        <w:numId w:val="3"/>
      </w:numPr>
      <w:pBdr>
        <w:top w:val="nil"/>
        <w:left w:val="nil"/>
        <w:bottom w:val="nil"/>
        <w:right w:val="nil"/>
        <w:between w:val="nil"/>
      </w:pBdr>
      <w:spacing w:before="240" w:after="0"/>
      <w:contextualSpacing/>
      <w:jc w:val="both"/>
    </w:pPr>
    <w:rPr>
      <w:b/>
      <w:color w:val="0D0D0D"/>
    </w:rPr>
  </w:style>
  <w:style w:type="character" w:customStyle="1" w:styleId="heading1Char">
    <w:name w:val="heading 1 Char"/>
    <w:basedOn w:val="DefaultParagraphFont"/>
    <w:link w:val="Heading11"/>
    <w:rsid w:val="00613174"/>
    <w:rPr>
      <w:sz w:val="32"/>
    </w:rPr>
  </w:style>
  <w:style w:type="paragraph" w:styleId="TOCHeading">
    <w:name w:val="TOC Heading"/>
    <w:basedOn w:val="Heading1"/>
    <w:next w:val="Normal"/>
    <w:uiPriority w:val="39"/>
    <w:unhideWhenUsed/>
    <w:qFormat/>
    <w:rsid w:val="00DC7EE5"/>
    <w:pPr>
      <w:spacing w:line="259" w:lineRule="auto"/>
      <w:outlineLvl w:val="9"/>
    </w:pPr>
    <w:rPr>
      <w:rFonts w:asciiTheme="majorHAnsi" w:eastAsiaTheme="majorEastAsia" w:hAnsiTheme="majorHAnsi" w:cstheme="majorBidi"/>
      <w:color w:val="365F91" w:themeColor="accent1" w:themeShade="BF"/>
      <w:lang w:val="en-US" w:eastAsia="en-US"/>
    </w:rPr>
  </w:style>
  <w:style w:type="character" w:customStyle="1" w:styleId="heading2Char">
    <w:name w:val="heading 2 Char"/>
    <w:basedOn w:val="DefaultParagraphFont"/>
    <w:link w:val="Heading21"/>
    <w:rsid w:val="00872393"/>
    <w:rPr>
      <w:b/>
      <w:color w:val="0D0D0D"/>
    </w:rPr>
  </w:style>
  <w:style w:type="paragraph" w:styleId="TOC2">
    <w:name w:val="toc 2"/>
    <w:basedOn w:val="Normal"/>
    <w:next w:val="Normal"/>
    <w:autoRedefine/>
    <w:uiPriority w:val="39"/>
    <w:unhideWhenUsed/>
    <w:rsid w:val="00DC7EE5"/>
    <w:pPr>
      <w:spacing w:before="240" w:after="0"/>
    </w:pPr>
    <w:rPr>
      <w:rFonts w:asciiTheme="minorHAnsi" w:hAnsiTheme="minorHAnsi"/>
      <w:b/>
      <w:bCs/>
      <w:sz w:val="20"/>
      <w:szCs w:val="20"/>
    </w:rPr>
  </w:style>
  <w:style w:type="paragraph" w:styleId="TOC1">
    <w:name w:val="toc 1"/>
    <w:basedOn w:val="Normal"/>
    <w:next w:val="Normal"/>
    <w:autoRedefine/>
    <w:uiPriority w:val="39"/>
    <w:unhideWhenUsed/>
    <w:rsid w:val="00DC7EE5"/>
    <w:pPr>
      <w:spacing w:before="360" w:after="0"/>
    </w:pPr>
    <w:rPr>
      <w:rFonts w:asciiTheme="majorHAnsi" w:hAnsiTheme="majorHAnsi" w:cstheme="majorHAnsi"/>
      <w:b/>
      <w:bCs/>
      <w:caps/>
      <w:sz w:val="24"/>
      <w:szCs w:val="24"/>
    </w:rPr>
  </w:style>
  <w:style w:type="paragraph" w:styleId="TOC3">
    <w:name w:val="toc 3"/>
    <w:basedOn w:val="Normal"/>
    <w:next w:val="Normal"/>
    <w:autoRedefine/>
    <w:uiPriority w:val="39"/>
    <w:unhideWhenUsed/>
    <w:rsid w:val="00DC7EE5"/>
    <w:pPr>
      <w:spacing w:after="0"/>
      <w:ind w:left="220"/>
    </w:pPr>
    <w:rPr>
      <w:rFonts w:asciiTheme="minorHAnsi" w:hAnsiTheme="minorHAnsi"/>
      <w:sz w:val="20"/>
      <w:szCs w:val="20"/>
    </w:rPr>
  </w:style>
  <w:style w:type="paragraph" w:styleId="TOC4">
    <w:name w:val="toc 4"/>
    <w:basedOn w:val="Normal"/>
    <w:next w:val="Normal"/>
    <w:autoRedefine/>
    <w:uiPriority w:val="39"/>
    <w:unhideWhenUsed/>
    <w:rsid w:val="00DC7EE5"/>
    <w:pP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DC7EE5"/>
    <w:pP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DC7EE5"/>
    <w:pP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DC7EE5"/>
    <w:pP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DC7EE5"/>
    <w:pP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DC7EE5"/>
    <w:pPr>
      <w:spacing w:after="0"/>
      <w:ind w:left="1540"/>
    </w:pPr>
    <w:rPr>
      <w:rFonts w:asciiTheme="minorHAnsi" w:hAnsiTheme="minorHAnsi"/>
      <w:sz w:val="20"/>
      <w:szCs w:val="20"/>
    </w:rPr>
  </w:style>
  <w:style w:type="paragraph" w:styleId="Header">
    <w:name w:val="header"/>
    <w:basedOn w:val="Normal"/>
    <w:link w:val="HeaderChar"/>
    <w:uiPriority w:val="99"/>
    <w:unhideWhenUsed/>
    <w:rsid w:val="00782CB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2CB4"/>
  </w:style>
  <w:style w:type="paragraph" w:styleId="Footer">
    <w:name w:val="footer"/>
    <w:basedOn w:val="Normal"/>
    <w:link w:val="FooterChar"/>
    <w:uiPriority w:val="99"/>
    <w:unhideWhenUsed/>
    <w:rsid w:val="00782C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2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visitdubrovnik.hr" TargetMode="External"/><Relationship Id="rId13" Type="http://schemas.openxmlformats.org/officeDocument/2006/relationships/hyperlink" Target="http://www.visitdubrovnik.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isitdubrovnik.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intermodal1\Downloads\www.visitdubrovnik.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visitdubrovnik.hr" TargetMode="External"/><Relationship Id="rId4" Type="http://schemas.openxmlformats.org/officeDocument/2006/relationships/settings" Target="settings.xml"/><Relationship Id="rId9" Type="http://schemas.openxmlformats.org/officeDocument/2006/relationships/hyperlink" Target="http://www.visitdubrovnik.h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9637A-2CD2-452A-AD5A-3CDB112FA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3727</Words>
  <Characters>21244</Characters>
  <Application>Microsoft Office Word</Application>
  <DocSecurity>0</DocSecurity>
  <Lines>177</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Bruno DUNEA</dc:creator>
  <cp:lastModifiedBy>NINA</cp:lastModifiedBy>
  <cp:revision>4</cp:revision>
  <dcterms:created xsi:type="dcterms:W3CDTF">2018-08-24T05:24:00Z</dcterms:created>
  <dcterms:modified xsi:type="dcterms:W3CDTF">2018-08-24T11:26:00Z</dcterms:modified>
</cp:coreProperties>
</file>